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58F6C" w14:textId="04962267" w:rsidR="004223AF" w:rsidRPr="001D755C" w:rsidRDefault="004223AF" w:rsidP="004223AF">
      <w:pPr>
        <w:autoSpaceDE w:val="0"/>
        <w:autoSpaceDN w:val="0"/>
        <w:adjustRightInd w:val="0"/>
        <w:spacing w:after="0" w:line="240" w:lineRule="auto"/>
        <w:jc w:val="center"/>
        <w:rPr>
          <w:rFonts w:asciiTheme="majorHAnsi" w:hAnsiTheme="majorHAnsi" w:cstheme="majorHAnsi"/>
          <w:b/>
          <w:bCs/>
          <w:color w:val="000000"/>
          <w:sz w:val="52"/>
          <w:szCs w:val="52"/>
        </w:rPr>
      </w:pPr>
      <w:r w:rsidRPr="001D755C">
        <w:rPr>
          <w:rFonts w:asciiTheme="majorHAnsi" w:hAnsiTheme="majorHAnsi" w:cstheme="majorHAnsi"/>
          <w:b/>
          <w:bCs/>
          <w:color w:val="000000"/>
          <w:sz w:val="52"/>
          <w:szCs w:val="52"/>
        </w:rPr>
        <w:t>Transition Policy for                                                                       Children with Special Educational Needs</w:t>
      </w:r>
    </w:p>
    <w:p w14:paraId="0FEA262A" w14:textId="7EDA75FE" w:rsidR="004A6FAE" w:rsidRDefault="004A6FAE" w:rsidP="006F6857">
      <w:pPr>
        <w:autoSpaceDE w:val="0"/>
        <w:autoSpaceDN w:val="0"/>
        <w:adjustRightInd w:val="0"/>
        <w:spacing w:after="0" w:line="240" w:lineRule="auto"/>
        <w:jc w:val="center"/>
        <w:rPr>
          <w:rFonts w:asciiTheme="majorHAnsi" w:hAnsiTheme="majorHAnsi" w:cstheme="majorHAnsi"/>
          <w:b/>
          <w:bCs/>
          <w:color w:val="000000"/>
          <w:sz w:val="32"/>
          <w:szCs w:val="32"/>
        </w:rPr>
      </w:pPr>
    </w:p>
    <w:p w14:paraId="24C6E443" w14:textId="1DED839E" w:rsidR="004A6FAE" w:rsidRDefault="001D755C" w:rsidP="004A6FAE">
      <w:pPr>
        <w:autoSpaceDE w:val="0"/>
        <w:autoSpaceDN w:val="0"/>
        <w:adjustRightInd w:val="0"/>
        <w:spacing w:after="0" w:line="240" w:lineRule="auto"/>
        <w:rPr>
          <w:rFonts w:asciiTheme="majorHAnsi" w:hAnsiTheme="majorHAnsi" w:cstheme="majorHAnsi"/>
          <w:b/>
          <w:bCs/>
          <w:color w:val="000000"/>
          <w:sz w:val="32"/>
          <w:szCs w:val="32"/>
        </w:rPr>
      </w:pPr>
      <w:r w:rsidRPr="002E49E2">
        <w:rPr>
          <w:rFonts w:ascii="Calibri" w:hAnsi="Calibri" w:cs="Calibri"/>
          <w:noProof/>
        </w:rPr>
        <w:drawing>
          <wp:anchor distT="0" distB="0" distL="114300" distR="114300" simplePos="0" relativeHeight="251671552" behindDoc="1" locked="0" layoutInCell="1" allowOverlap="1" wp14:anchorId="6162BA7A" wp14:editId="43DC7533">
            <wp:simplePos x="0" y="0"/>
            <wp:positionH relativeFrom="margin">
              <wp:align>center</wp:align>
            </wp:positionH>
            <wp:positionV relativeFrom="paragraph">
              <wp:posOffset>381635</wp:posOffset>
            </wp:positionV>
            <wp:extent cx="5448300" cy="5414645"/>
            <wp:effectExtent l="0" t="0" r="0" b="0"/>
            <wp:wrapTight wrapText="bothSides">
              <wp:wrapPolygon edited="0">
                <wp:start x="0" y="0"/>
                <wp:lineTo x="0" y="21506"/>
                <wp:lineTo x="21524" y="21506"/>
                <wp:lineTo x="2152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b="1803"/>
                    <a:stretch/>
                  </pic:blipFill>
                  <pic:spPr bwMode="auto">
                    <a:xfrm>
                      <a:off x="0" y="0"/>
                      <a:ext cx="5448300" cy="54146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A6FAE">
        <w:rPr>
          <w:rFonts w:asciiTheme="majorHAnsi" w:hAnsiTheme="majorHAnsi" w:cstheme="majorHAnsi"/>
          <w:b/>
          <w:bCs/>
          <w:color w:val="000000"/>
          <w:sz w:val="32"/>
          <w:szCs w:val="32"/>
        </w:rPr>
        <w:br w:type="textWrapping" w:clear="all"/>
      </w:r>
    </w:p>
    <w:p w14:paraId="7D2FB15B" w14:textId="77777777" w:rsidR="004A6FAE" w:rsidRDefault="004A6FAE" w:rsidP="006F6857">
      <w:pPr>
        <w:autoSpaceDE w:val="0"/>
        <w:autoSpaceDN w:val="0"/>
        <w:adjustRightInd w:val="0"/>
        <w:spacing w:after="0" w:line="240" w:lineRule="auto"/>
        <w:jc w:val="center"/>
        <w:rPr>
          <w:rFonts w:asciiTheme="majorHAnsi" w:hAnsiTheme="majorHAnsi" w:cstheme="majorHAnsi"/>
          <w:b/>
          <w:bCs/>
          <w:color w:val="000000"/>
          <w:sz w:val="32"/>
          <w:szCs w:val="32"/>
        </w:rPr>
      </w:pPr>
    </w:p>
    <w:p w14:paraId="29B3FA27" w14:textId="77777777" w:rsidR="006F6857" w:rsidRDefault="006F6857" w:rsidP="006F6857">
      <w:pPr>
        <w:autoSpaceDE w:val="0"/>
        <w:autoSpaceDN w:val="0"/>
        <w:adjustRightInd w:val="0"/>
        <w:spacing w:after="0" w:line="240" w:lineRule="auto"/>
        <w:jc w:val="center"/>
        <w:rPr>
          <w:rFonts w:asciiTheme="majorHAnsi" w:hAnsiTheme="majorHAnsi" w:cstheme="majorHAnsi"/>
          <w:b/>
          <w:bCs/>
          <w:color w:val="000000"/>
          <w:sz w:val="32"/>
          <w:szCs w:val="32"/>
        </w:rPr>
      </w:pPr>
    </w:p>
    <w:p w14:paraId="59CC21EB" w14:textId="77777777" w:rsidR="006F6857" w:rsidRPr="004A6FAE" w:rsidRDefault="006F6857" w:rsidP="006F6857">
      <w:pPr>
        <w:autoSpaceDE w:val="0"/>
        <w:autoSpaceDN w:val="0"/>
        <w:adjustRightInd w:val="0"/>
        <w:spacing w:after="0" w:line="240" w:lineRule="auto"/>
        <w:rPr>
          <w:rFonts w:ascii="Arial" w:hAnsi="Arial" w:cs="Arial"/>
          <w:b/>
          <w:bCs/>
          <w:color w:val="000000"/>
          <w:sz w:val="36"/>
          <w:szCs w:val="36"/>
        </w:rPr>
      </w:pPr>
    </w:p>
    <w:p w14:paraId="073E09B8" w14:textId="77777777" w:rsidR="006F6857" w:rsidRDefault="006F6857" w:rsidP="006F6857">
      <w:pPr>
        <w:autoSpaceDE w:val="0"/>
        <w:autoSpaceDN w:val="0"/>
        <w:adjustRightInd w:val="0"/>
        <w:spacing w:after="0" w:line="240" w:lineRule="auto"/>
        <w:rPr>
          <w:rFonts w:ascii="Arial" w:hAnsi="Arial" w:cs="Arial"/>
          <w:b/>
          <w:bCs/>
          <w:color w:val="000000"/>
          <w:sz w:val="28"/>
          <w:szCs w:val="28"/>
        </w:rPr>
      </w:pPr>
    </w:p>
    <w:p w14:paraId="7207870C" w14:textId="77777777" w:rsidR="006F6857" w:rsidRPr="004377BA" w:rsidRDefault="006F6857" w:rsidP="006F6857">
      <w:pPr>
        <w:autoSpaceDE w:val="0"/>
        <w:autoSpaceDN w:val="0"/>
        <w:adjustRightInd w:val="0"/>
        <w:spacing w:after="0" w:line="240" w:lineRule="auto"/>
        <w:rPr>
          <w:rFonts w:ascii="Arial" w:hAnsi="Arial" w:cs="Arial"/>
          <w:b/>
          <w:color w:val="000000"/>
          <w:sz w:val="28"/>
          <w:szCs w:val="28"/>
        </w:rPr>
      </w:pPr>
    </w:p>
    <w:p w14:paraId="25D4C1D6" w14:textId="77777777" w:rsidR="006F6857" w:rsidRDefault="006F6857" w:rsidP="00326471">
      <w:pPr>
        <w:autoSpaceDE w:val="0"/>
        <w:autoSpaceDN w:val="0"/>
        <w:adjustRightInd w:val="0"/>
        <w:spacing w:after="0" w:line="240" w:lineRule="auto"/>
        <w:rPr>
          <w:rFonts w:ascii="Arial" w:hAnsi="Arial" w:cs="Arial"/>
          <w:color w:val="000000"/>
          <w:sz w:val="22"/>
          <w:szCs w:val="22"/>
        </w:rPr>
      </w:pPr>
    </w:p>
    <w:p w14:paraId="646AE805" w14:textId="4E918224" w:rsidR="001D755C" w:rsidRPr="001D755C" w:rsidRDefault="001D755C" w:rsidP="00326471">
      <w:pPr>
        <w:autoSpaceDE w:val="0"/>
        <w:autoSpaceDN w:val="0"/>
        <w:adjustRightInd w:val="0"/>
        <w:spacing w:after="0" w:line="240" w:lineRule="auto"/>
        <w:rPr>
          <w:rFonts w:asciiTheme="majorHAnsi" w:hAnsiTheme="majorHAnsi" w:cstheme="majorHAnsi"/>
          <w:bCs/>
          <w:color w:val="000000"/>
          <w:sz w:val="28"/>
          <w:szCs w:val="28"/>
        </w:rPr>
      </w:pPr>
      <w:r w:rsidRPr="001D755C">
        <w:rPr>
          <w:rFonts w:asciiTheme="majorHAnsi" w:hAnsiTheme="majorHAnsi" w:cstheme="majorHAnsi"/>
          <w:b/>
          <w:color w:val="000000"/>
          <w:sz w:val="28"/>
          <w:szCs w:val="28"/>
        </w:rPr>
        <w:t>Date issued:</w:t>
      </w:r>
      <w:r w:rsidRPr="001D755C">
        <w:rPr>
          <w:rFonts w:asciiTheme="majorHAnsi" w:hAnsiTheme="majorHAnsi" w:cstheme="majorHAnsi"/>
          <w:bCs/>
          <w:color w:val="000000"/>
          <w:sz w:val="28"/>
          <w:szCs w:val="28"/>
        </w:rPr>
        <w:t xml:space="preserve">            September 2022</w:t>
      </w:r>
    </w:p>
    <w:p w14:paraId="238AE369" w14:textId="5D5A3BDD" w:rsidR="002E6D04" w:rsidRDefault="006F6857" w:rsidP="002C0906">
      <w:pPr>
        <w:autoSpaceDE w:val="0"/>
        <w:autoSpaceDN w:val="0"/>
        <w:adjustRightInd w:val="0"/>
        <w:spacing w:after="0" w:line="240" w:lineRule="auto"/>
        <w:rPr>
          <w:rFonts w:asciiTheme="majorHAnsi" w:hAnsiTheme="majorHAnsi" w:cstheme="majorHAnsi"/>
          <w:bCs/>
          <w:color w:val="000000"/>
          <w:sz w:val="28"/>
          <w:szCs w:val="28"/>
        </w:rPr>
      </w:pPr>
      <w:r w:rsidRPr="001D755C">
        <w:rPr>
          <w:rFonts w:asciiTheme="majorHAnsi" w:hAnsiTheme="majorHAnsi" w:cstheme="majorHAnsi"/>
          <w:b/>
          <w:color w:val="000000"/>
          <w:sz w:val="28"/>
          <w:szCs w:val="28"/>
        </w:rPr>
        <w:t>Date for review:</w:t>
      </w:r>
      <w:r w:rsidR="004A6FAE" w:rsidRPr="001D755C">
        <w:rPr>
          <w:rFonts w:asciiTheme="majorHAnsi" w:hAnsiTheme="majorHAnsi" w:cstheme="majorHAnsi"/>
          <w:bCs/>
          <w:color w:val="000000"/>
          <w:sz w:val="28"/>
          <w:szCs w:val="28"/>
        </w:rPr>
        <w:t xml:space="preserve">     </w:t>
      </w:r>
      <w:r w:rsidR="001D755C" w:rsidRPr="001D755C">
        <w:rPr>
          <w:rFonts w:asciiTheme="majorHAnsi" w:hAnsiTheme="majorHAnsi" w:cstheme="majorHAnsi"/>
          <w:bCs/>
          <w:color w:val="000000"/>
          <w:sz w:val="28"/>
          <w:szCs w:val="28"/>
        </w:rPr>
        <w:t>September 2023</w:t>
      </w:r>
    </w:p>
    <w:p w14:paraId="69B7738F" w14:textId="3DD932D4" w:rsidR="001D0A6B" w:rsidRDefault="001D0A6B" w:rsidP="002C0906">
      <w:pPr>
        <w:autoSpaceDE w:val="0"/>
        <w:autoSpaceDN w:val="0"/>
        <w:adjustRightInd w:val="0"/>
        <w:spacing w:after="0" w:line="240" w:lineRule="auto"/>
        <w:rPr>
          <w:rFonts w:asciiTheme="majorHAnsi" w:hAnsiTheme="majorHAnsi" w:cstheme="majorHAnsi"/>
          <w:bCs/>
          <w:color w:val="000000"/>
          <w:sz w:val="28"/>
          <w:szCs w:val="28"/>
        </w:rPr>
      </w:pPr>
    </w:p>
    <w:p w14:paraId="507FCED9" w14:textId="77777777" w:rsidR="001D0A6B" w:rsidRPr="001D0A6B" w:rsidRDefault="001D0A6B" w:rsidP="002C0906">
      <w:pPr>
        <w:autoSpaceDE w:val="0"/>
        <w:autoSpaceDN w:val="0"/>
        <w:adjustRightInd w:val="0"/>
        <w:spacing w:after="0" w:line="240" w:lineRule="auto"/>
        <w:rPr>
          <w:rFonts w:asciiTheme="majorHAnsi" w:hAnsiTheme="majorHAnsi" w:cstheme="majorHAnsi"/>
          <w:bCs/>
          <w:color w:val="000000"/>
          <w:sz w:val="28"/>
          <w:szCs w:val="28"/>
        </w:rPr>
      </w:pPr>
    </w:p>
    <w:p w14:paraId="2242E679" w14:textId="77777777" w:rsidR="004530C8" w:rsidRPr="0084099B" w:rsidRDefault="004530C8" w:rsidP="002C0906">
      <w:pPr>
        <w:autoSpaceDE w:val="0"/>
        <w:autoSpaceDN w:val="0"/>
        <w:adjustRightInd w:val="0"/>
        <w:spacing w:after="0" w:line="240" w:lineRule="auto"/>
        <w:rPr>
          <w:rFonts w:ascii="Calibri" w:hAnsi="Calibri" w:cs="Calibri"/>
          <w:b/>
          <w:color w:val="000000"/>
          <w:sz w:val="28"/>
          <w:szCs w:val="28"/>
          <w:u w:val="single"/>
        </w:rPr>
      </w:pPr>
      <w:r w:rsidRPr="0084099B">
        <w:rPr>
          <w:rFonts w:ascii="Calibri" w:hAnsi="Calibri" w:cs="Calibri"/>
          <w:b/>
          <w:color w:val="000000"/>
          <w:sz w:val="28"/>
          <w:szCs w:val="28"/>
          <w:u w:val="single"/>
        </w:rPr>
        <w:lastRenderedPageBreak/>
        <w:t xml:space="preserve">Rationale </w:t>
      </w:r>
    </w:p>
    <w:p w14:paraId="7B9073B0" w14:textId="77777777" w:rsidR="004530C8" w:rsidRPr="004530C8" w:rsidRDefault="004530C8" w:rsidP="002C0906">
      <w:pPr>
        <w:autoSpaceDE w:val="0"/>
        <w:autoSpaceDN w:val="0"/>
        <w:adjustRightInd w:val="0"/>
        <w:spacing w:after="0" w:line="240" w:lineRule="auto"/>
        <w:rPr>
          <w:rFonts w:ascii="Calibri" w:hAnsi="Calibri" w:cs="Calibri"/>
          <w:b/>
          <w:color w:val="000000"/>
          <w:sz w:val="28"/>
          <w:szCs w:val="28"/>
        </w:rPr>
      </w:pPr>
    </w:p>
    <w:p w14:paraId="6FB32EEE" w14:textId="635F93F5" w:rsidR="002C0906" w:rsidRPr="0004175E" w:rsidRDefault="002C0906" w:rsidP="00146AC6">
      <w:pPr>
        <w:autoSpaceDE w:val="0"/>
        <w:autoSpaceDN w:val="0"/>
        <w:adjustRightInd w:val="0"/>
        <w:spacing w:after="0" w:line="240" w:lineRule="auto"/>
        <w:rPr>
          <w:rFonts w:ascii="Calibri" w:hAnsi="Calibri" w:cs="Calibri"/>
          <w:color w:val="FF0000"/>
          <w:sz w:val="24"/>
          <w:szCs w:val="24"/>
        </w:rPr>
      </w:pPr>
      <w:r w:rsidRPr="0004175E">
        <w:rPr>
          <w:rFonts w:ascii="Calibri" w:hAnsi="Calibri" w:cs="Calibri"/>
          <w:color w:val="000000"/>
          <w:sz w:val="24"/>
          <w:szCs w:val="24"/>
        </w:rPr>
        <w:t xml:space="preserve">At </w:t>
      </w:r>
      <w:r w:rsidR="001D755C" w:rsidRPr="0084099B">
        <w:rPr>
          <w:rFonts w:ascii="Calibri" w:hAnsi="Calibri" w:cs="Calibri"/>
          <w:sz w:val="24"/>
          <w:szCs w:val="24"/>
        </w:rPr>
        <w:t>St Jarlath’s Primary School</w:t>
      </w:r>
      <w:r w:rsidRPr="0084099B">
        <w:rPr>
          <w:rFonts w:ascii="Calibri" w:hAnsi="Calibri" w:cs="Calibri"/>
          <w:sz w:val="24"/>
          <w:szCs w:val="24"/>
        </w:rPr>
        <w:t xml:space="preserve"> </w:t>
      </w:r>
      <w:r w:rsidRPr="0004175E">
        <w:rPr>
          <w:rFonts w:ascii="Calibri" w:hAnsi="Calibri" w:cs="Calibri"/>
          <w:color w:val="000000"/>
          <w:sz w:val="24"/>
          <w:szCs w:val="24"/>
        </w:rPr>
        <w:t>we aim t</w:t>
      </w:r>
      <w:r w:rsidR="0084099B">
        <w:rPr>
          <w:rFonts w:ascii="Calibri" w:hAnsi="Calibri" w:cs="Calibri"/>
          <w:color w:val="000000"/>
          <w:sz w:val="24"/>
          <w:szCs w:val="24"/>
        </w:rPr>
        <w:t xml:space="preserve">o ‘Find success in every child’ and </w:t>
      </w:r>
      <w:r w:rsidR="00C16B43" w:rsidRPr="00C16B43">
        <w:rPr>
          <w:rFonts w:ascii="Calibri" w:hAnsi="Calibri" w:cs="Calibri"/>
          <w:color w:val="000000" w:themeColor="text1"/>
          <w:sz w:val="24"/>
          <w:szCs w:val="24"/>
        </w:rPr>
        <w:t>develop all children to their full potential.</w:t>
      </w:r>
    </w:p>
    <w:p w14:paraId="481C5460" w14:textId="77777777" w:rsidR="002C0906" w:rsidRDefault="002C0906" w:rsidP="002C0906">
      <w:pPr>
        <w:autoSpaceDE w:val="0"/>
        <w:autoSpaceDN w:val="0"/>
        <w:adjustRightInd w:val="0"/>
        <w:spacing w:after="0" w:line="240" w:lineRule="auto"/>
        <w:rPr>
          <w:rFonts w:ascii="Calibri" w:hAnsi="Calibri" w:cs="Calibri"/>
          <w:color w:val="000000"/>
          <w:sz w:val="28"/>
          <w:szCs w:val="28"/>
        </w:rPr>
      </w:pPr>
    </w:p>
    <w:p w14:paraId="01DDC0B8" w14:textId="75051049" w:rsidR="006C2F22" w:rsidRDefault="0004175E" w:rsidP="00146AC6">
      <w:pPr>
        <w:spacing w:line="240" w:lineRule="auto"/>
        <w:jc w:val="both"/>
        <w:rPr>
          <w:rFonts w:asciiTheme="majorHAnsi" w:hAnsiTheme="majorHAnsi" w:cstheme="majorHAnsi"/>
          <w:color w:val="000000"/>
          <w:sz w:val="24"/>
          <w:szCs w:val="24"/>
        </w:rPr>
      </w:pPr>
      <w:r w:rsidRPr="006C2F22">
        <w:rPr>
          <w:rFonts w:ascii="Calibri" w:hAnsi="Calibri" w:cs="Calibri"/>
          <w:color w:val="000000"/>
          <w:sz w:val="24"/>
          <w:szCs w:val="24"/>
        </w:rPr>
        <w:t xml:space="preserve">It is recognised </w:t>
      </w:r>
      <w:r w:rsidR="006C2F22" w:rsidRPr="006C2F22">
        <w:rPr>
          <w:rFonts w:ascii="Calibri" w:hAnsi="Calibri" w:cs="Calibri"/>
          <w:color w:val="000000"/>
          <w:sz w:val="24"/>
          <w:szCs w:val="24"/>
        </w:rPr>
        <w:t>by</w:t>
      </w:r>
      <w:r w:rsidRPr="006C2F22">
        <w:rPr>
          <w:rFonts w:ascii="Calibri" w:hAnsi="Calibri" w:cs="Calibri"/>
          <w:color w:val="000000"/>
          <w:sz w:val="24"/>
          <w:szCs w:val="24"/>
        </w:rPr>
        <w:t xml:space="preserve"> </w:t>
      </w:r>
      <w:r w:rsidR="0084099B" w:rsidRPr="0084099B">
        <w:rPr>
          <w:rFonts w:ascii="Calibri" w:hAnsi="Calibri" w:cs="Calibri"/>
          <w:sz w:val="24"/>
          <w:szCs w:val="24"/>
        </w:rPr>
        <w:t>St Jarlath’s P.S.</w:t>
      </w:r>
      <w:r w:rsidRPr="0084099B">
        <w:rPr>
          <w:rFonts w:ascii="Calibri" w:hAnsi="Calibri" w:cs="Calibri"/>
          <w:sz w:val="24"/>
          <w:szCs w:val="24"/>
        </w:rPr>
        <w:t xml:space="preserve"> </w:t>
      </w:r>
      <w:r w:rsidRPr="006C2F22">
        <w:rPr>
          <w:rFonts w:ascii="Calibri" w:hAnsi="Calibri" w:cs="Calibri"/>
          <w:color w:val="000000"/>
          <w:sz w:val="24"/>
          <w:szCs w:val="24"/>
        </w:rPr>
        <w:t xml:space="preserve">that </w:t>
      </w:r>
      <w:r w:rsidR="006C2F22" w:rsidRPr="006C2F22">
        <w:rPr>
          <w:rFonts w:ascii="Calibri" w:hAnsi="Calibri" w:cs="Calibri"/>
          <w:color w:val="000000"/>
          <w:sz w:val="24"/>
          <w:szCs w:val="24"/>
        </w:rPr>
        <w:t xml:space="preserve">although transitions are a regular </w:t>
      </w:r>
      <w:r w:rsidR="00C16B43">
        <w:rPr>
          <w:rFonts w:ascii="Calibri" w:hAnsi="Calibri" w:cs="Calibri"/>
          <w:color w:val="000000"/>
          <w:sz w:val="24"/>
          <w:szCs w:val="24"/>
        </w:rPr>
        <w:t xml:space="preserve">process rather than a single event in </w:t>
      </w:r>
      <w:r w:rsidR="006C2F22" w:rsidRPr="006C2F22">
        <w:rPr>
          <w:rFonts w:ascii="Calibri" w:hAnsi="Calibri" w:cs="Calibri"/>
          <w:color w:val="000000"/>
          <w:sz w:val="24"/>
          <w:szCs w:val="24"/>
        </w:rPr>
        <w:t>s</w:t>
      </w:r>
      <w:r w:rsidR="006C2F22">
        <w:rPr>
          <w:rFonts w:ascii="Calibri" w:hAnsi="Calibri" w:cs="Calibri"/>
          <w:color w:val="000000"/>
          <w:sz w:val="24"/>
          <w:szCs w:val="24"/>
        </w:rPr>
        <w:t xml:space="preserve">chool life and can be exciting </w:t>
      </w:r>
      <w:r w:rsidRPr="006C2F22">
        <w:rPr>
          <w:rFonts w:ascii="Calibri" w:hAnsi="Calibri" w:cs="Calibri"/>
          <w:color w:val="000000"/>
          <w:sz w:val="24"/>
          <w:szCs w:val="24"/>
        </w:rPr>
        <w:t xml:space="preserve">for </w:t>
      </w:r>
      <w:r w:rsidR="00FF1CCC">
        <w:rPr>
          <w:rFonts w:ascii="Calibri" w:hAnsi="Calibri" w:cs="Calibri"/>
          <w:color w:val="000000"/>
          <w:sz w:val="24"/>
          <w:szCs w:val="24"/>
        </w:rPr>
        <w:t xml:space="preserve">some </w:t>
      </w:r>
      <w:r w:rsidR="004530C8">
        <w:rPr>
          <w:rFonts w:asciiTheme="majorHAnsi" w:hAnsiTheme="majorHAnsi" w:cstheme="majorHAnsi"/>
          <w:color w:val="000000"/>
          <w:sz w:val="24"/>
          <w:szCs w:val="24"/>
        </w:rPr>
        <w:t>pupils</w:t>
      </w:r>
      <w:r w:rsidR="006C2F22" w:rsidRPr="006C2F22">
        <w:rPr>
          <w:rFonts w:asciiTheme="majorHAnsi" w:hAnsiTheme="majorHAnsi" w:cstheme="majorHAnsi"/>
          <w:color w:val="000000"/>
          <w:sz w:val="24"/>
          <w:szCs w:val="24"/>
        </w:rPr>
        <w:t xml:space="preserve"> with special educational needs (SEN)</w:t>
      </w:r>
      <w:r w:rsidR="006C2F22">
        <w:rPr>
          <w:rFonts w:asciiTheme="majorHAnsi" w:hAnsiTheme="majorHAnsi" w:cstheme="majorHAnsi"/>
          <w:color w:val="000000"/>
          <w:sz w:val="24"/>
          <w:szCs w:val="24"/>
        </w:rPr>
        <w:t>; other</w:t>
      </w:r>
      <w:r w:rsidR="00C16B43">
        <w:rPr>
          <w:rFonts w:asciiTheme="majorHAnsi" w:hAnsiTheme="majorHAnsi" w:cstheme="majorHAnsi"/>
          <w:color w:val="000000"/>
          <w:sz w:val="24"/>
          <w:szCs w:val="24"/>
        </w:rPr>
        <w:t>s</w:t>
      </w:r>
      <w:r w:rsidR="006C2F22">
        <w:rPr>
          <w:rFonts w:asciiTheme="majorHAnsi" w:hAnsiTheme="majorHAnsi" w:cstheme="majorHAnsi"/>
          <w:color w:val="000000"/>
          <w:sz w:val="24"/>
          <w:szCs w:val="24"/>
        </w:rPr>
        <w:t xml:space="preserve"> will</w:t>
      </w:r>
      <w:r w:rsidR="006C2F22" w:rsidRPr="006C2F22">
        <w:rPr>
          <w:rFonts w:asciiTheme="majorHAnsi" w:hAnsiTheme="majorHAnsi" w:cstheme="majorHAnsi"/>
          <w:color w:val="000000"/>
          <w:sz w:val="24"/>
          <w:szCs w:val="24"/>
        </w:rPr>
        <w:t xml:space="preserve"> find the </w:t>
      </w:r>
      <w:r w:rsidR="00C16B43">
        <w:rPr>
          <w:rFonts w:asciiTheme="majorHAnsi" w:hAnsiTheme="majorHAnsi" w:cstheme="majorHAnsi"/>
          <w:color w:val="000000"/>
          <w:sz w:val="24"/>
          <w:szCs w:val="24"/>
        </w:rPr>
        <w:t>experience</w:t>
      </w:r>
      <w:r w:rsidR="00E64746">
        <w:rPr>
          <w:rFonts w:asciiTheme="majorHAnsi" w:hAnsiTheme="majorHAnsi" w:cstheme="majorHAnsi"/>
          <w:color w:val="000000"/>
          <w:sz w:val="24"/>
          <w:szCs w:val="24"/>
        </w:rPr>
        <w:t xml:space="preserve"> of moving between the various </w:t>
      </w:r>
      <w:r w:rsidR="00D50991">
        <w:rPr>
          <w:rFonts w:asciiTheme="majorHAnsi" w:hAnsiTheme="majorHAnsi" w:cstheme="majorHAnsi"/>
          <w:color w:val="000000"/>
          <w:sz w:val="24"/>
          <w:szCs w:val="24"/>
        </w:rPr>
        <w:t>phases</w:t>
      </w:r>
      <w:r w:rsidR="00C16B43">
        <w:rPr>
          <w:rFonts w:asciiTheme="majorHAnsi" w:hAnsiTheme="majorHAnsi" w:cstheme="majorHAnsi"/>
          <w:color w:val="000000"/>
          <w:sz w:val="24"/>
          <w:szCs w:val="24"/>
        </w:rPr>
        <w:t xml:space="preserve"> </w:t>
      </w:r>
      <w:r w:rsidR="006C2F22" w:rsidRPr="006C2F22">
        <w:rPr>
          <w:rFonts w:asciiTheme="majorHAnsi" w:hAnsiTheme="majorHAnsi" w:cstheme="majorHAnsi"/>
          <w:color w:val="000000"/>
          <w:sz w:val="24"/>
          <w:szCs w:val="24"/>
        </w:rPr>
        <w:t>more challenging and will require extra support to enable them to make p</w:t>
      </w:r>
      <w:r w:rsidR="009205FB">
        <w:rPr>
          <w:rFonts w:asciiTheme="majorHAnsi" w:hAnsiTheme="majorHAnsi" w:cstheme="majorHAnsi"/>
          <w:color w:val="000000"/>
          <w:sz w:val="24"/>
          <w:szCs w:val="24"/>
        </w:rPr>
        <w:t>rogress within their education.</w:t>
      </w:r>
    </w:p>
    <w:p w14:paraId="3336FE27" w14:textId="5607A541" w:rsidR="009205FB" w:rsidRDefault="006C2F22" w:rsidP="00146AC6">
      <w:pPr>
        <w:spacing w:line="240" w:lineRule="auto"/>
        <w:jc w:val="both"/>
        <w:rPr>
          <w:rFonts w:asciiTheme="majorHAnsi" w:hAnsiTheme="majorHAnsi" w:cstheme="majorHAnsi"/>
          <w:color w:val="000000"/>
          <w:sz w:val="24"/>
          <w:szCs w:val="24"/>
        </w:rPr>
      </w:pPr>
      <w:r>
        <w:rPr>
          <w:rFonts w:asciiTheme="majorHAnsi" w:hAnsiTheme="majorHAnsi" w:cstheme="majorHAnsi"/>
          <w:color w:val="000000"/>
          <w:sz w:val="24"/>
          <w:szCs w:val="24"/>
        </w:rPr>
        <w:t>Therefore, this</w:t>
      </w:r>
      <w:r w:rsidR="004530C8">
        <w:rPr>
          <w:rFonts w:asciiTheme="majorHAnsi" w:hAnsiTheme="majorHAnsi" w:cstheme="majorHAnsi"/>
          <w:color w:val="000000"/>
          <w:sz w:val="24"/>
          <w:szCs w:val="24"/>
        </w:rPr>
        <w:t xml:space="preserve"> transition policy will outline the </w:t>
      </w:r>
      <w:r w:rsidR="009205FB">
        <w:rPr>
          <w:rFonts w:asciiTheme="majorHAnsi" w:hAnsiTheme="majorHAnsi" w:cstheme="majorHAnsi"/>
          <w:color w:val="000000"/>
          <w:sz w:val="24"/>
          <w:szCs w:val="24"/>
        </w:rPr>
        <w:t>roles and responsibilities</w:t>
      </w:r>
      <w:r w:rsidR="00D94691">
        <w:rPr>
          <w:rFonts w:asciiTheme="majorHAnsi" w:hAnsiTheme="majorHAnsi" w:cstheme="majorHAnsi"/>
          <w:color w:val="000000"/>
          <w:sz w:val="24"/>
          <w:szCs w:val="24"/>
        </w:rPr>
        <w:t xml:space="preserve"> </w:t>
      </w:r>
      <w:r w:rsidR="009205FB">
        <w:rPr>
          <w:rFonts w:asciiTheme="majorHAnsi" w:hAnsiTheme="majorHAnsi" w:cstheme="majorHAnsi"/>
          <w:color w:val="000000"/>
          <w:sz w:val="24"/>
          <w:szCs w:val="24"/>
        </w:rPr>
        <w:t xml:space="preserve">involved in ensuring a </w:t>
      </w:r>
      <w:r w:rsidR="004530C8">
        <w:rPr>
          <w:rFonts w:asciiTheme="majorHAnsi" w:hAnsiTheme="majorHAnsi" w:cstheme="majorHAnsi"/>
          <w:color w:val="000000"/>
          <w:sz w:val="24"/>
          <w:szCs w:val="24"/>
        </w:rPr>
        <w:t xml:space="preserve">whole school approach </w:t>
      </w:r>
      <w:r w:rsidR="009205FB">
        <w:rPr>
          <w:rFonts w:asciiTheme="majorHAnsi" w:hAnsiTheme="majorHAnsi" w:cstheme="majorHAnsi"/>
          <w:color w:val="000000"/>
          <w:sz w:val="24"/>
          <w:szCs w:val="24"/>
        </w:rPr>
        <w:t xml:space="preserve">which is </w:t>
      </w:r>
      <w:r w:rsidR="004530C8">
        <w:rPr>
          <w:rFonts w:asciiTheme="majorHAnsi" w:hAnsiTheme="majorHAnsi" w:cstheme="majorHAnsi"/>
          <w:color w:val="000000"/>
          <w:sz w:val="24"/>
          <w:szCs w:val="24"/>
        </w:rPr>
        <w:t>designed to support pupils with SEN in adapting to</w:t>
      </w:r>
      <w:r w:rsidR="009205FB">
        <w:rPr>
          <w:rFonts w:asciiTheme="majorHAnsi" w:hAnsiTheme="majorHAnsi" w:cstheme="majorHAnsi"/>
          <w:color w:val="000000"/>
          <w:sz w:val="24"/>
          <w:szCs w:val="24"/>
        </w:rPr>
        <w:t xml:space="preserve"> their new learning environment, </w:t>
      </w:r>
      <w:r w:rsidR="004530C8">
        <w:rPr>
          <w:rFonts w:asciiTheme="majorHAnsi" w:hAnsiTheme="majorHAnsi" w:cstheme="majorHAnsi"/>
          <w:color w:val="000000"/>
          <w:sz w:val="24"/>
          <w:szCs w:val="24"/>
        </w:rPr>
        <w:t xml:space="preserve">so that they can show progress in </w:t>
      </w:r>
      <w:r w:rsidR="009205FB">
        <w:rPr>
          <w:rFonts w:asciiTheme="majorHAnsi" w:hAnsiTheme="majorHAnsi" w:cstheme="majorHAnsi"/>
          <w:color w:val="000000"/>
          <w:sz w:val="24"/>
          <w:szCs w:val="24"/>
        </w:rPr>
        <w:t xml:space="preserve">all aspects of </w:t>
      </w:r>
      <w:r w:rsidR="004530C8">
        <w:rPr>
          <w:rFonts w:asciiTheme="majorHAnsi" w:hAnsiTheme="majorHAnsi" w:cstheme="majorHAnsi"/>
          <w:color w:val="000000"/>
          <w:sz w:val="24"/>
          <w:szCs w:val="24"/>
        </w:rPr>
        <w:t xml:space="preserve">their learning. </w:t>
      </w:r>
    </w:p>
    <w:p w14:paraId="7E5B8CCB" w14:textId="77777777" w:rsidR="0084099B" w:rsidRPr="009205FB" w:rsidRDefault="0084099B" w:rsidP="00146AC6">
      <w:pPr>
        <w:spacing w:line="240" w:lineRule="auto"/>
        <w:jc w:val="both"/>
        <w:rPr>
          <w:rFonts w:asciiTheme="majorHAnsi" w:hAnsiTheme="majorHAnsi" w:cstheme="majorHAnsi"/>
          <w:color w:val="000000"/>
          <w:sz w:val="24"/>
          <w:szCs w:val="24"/>
        </w:rPr>
      </w:pPr>
    </w:p>
    <w:p w14:paraId="5FC0F78F" w14:textId="77777777" w:rsidR="00D414C4" w:rsidRPr="0084099B" w:rsidRDefault="00D414C4" w:rsidP="00A17829">
      <w:pPr>
        <w:rPr>
          <w:rFonts w:asciiTheme="majorHAnsi" w:hAnsiTheme="majorHAnsi" w:cstheme="majorHAnsi"/>
          <w:b/>
          <w:color w:val="000000"/>
          <w:sz w:val="28"/>
          <w:szCs w:val="28"/>
          <w:u w:val="single"/>
        </w:rPr>
      </w:pPr>
      <w:r w:rsidRPr="0084099B">
        <w:rPr>
          <w:rFonts w:asciiTheme="majorHAnsi" w:hAnsiTheme="majorHAnsi" w:cstheme="majorHAnsi"/>
          <w:b/>
          <w:color w:val="000000"/>
          <w:sz w:val="28"/>
          <w:szCs w:val="28"/>
          <w:u w:val="single"/>
        </w:rPr>
        <w:t>Definition</w:t>
      </w:r>
    </w:p>
    <w:p w14:paraId="08E60E2E" w14:textId="19355450" w:rsidR="00C16B43" w:rsidRDefault="0004175E" w:rsidP="00146AC6">
      <w:pPr>
        <w:spacing w:line="240" w:lineRule="auto"/>
        <w:jc w:val="both"/>
        <w:rPr>
          <w:rFonts w:asciiTheme="majorHAnsi" w:hAnsiTheme="majorHAnsi" w:cstheme="majorHAnsi"/>
          <w:color w:val="000000"/>
          <w:sz w:val="24"/>
          <w:szCs w:val="24"/>
        </w:rPr>
      </w:pPr>
      <w:r w:rsidRPr="0004175E">
        <w:rPr>
          <w:rFonts w:asciiTheme="majorHAnsi" w:hAnsiTheme="majorHAnsi" w:cstheme="majorHAnsi"/>
          <w:color w:val="000000"/>
          <w:sz w:val="24"/>
          <w:szCs w:val="24"/>
        </w:rPr>
        <w:t xml:space="preserve">For the purpose </w:t>
      </w:r>
      <w:r w:rsidR="004530C8">
        <w:rPr>
          <w:rFonts w:asciiTheme="majorHAnsi" w:hAnsiTheme="majorHAnsi" w:cstheme="majorHAnsi"/>
          <w:color w:val="000000"/>
          <w:sz w:val="24"/>
          <w:szCs w:val="24"/>
        </w:rPr>
        <w:t xml:space="preserve">of this policy, transition will </w:t>
      </w:r>
      <w:r w:rsidRPr="0004175E">
        <w:rPr>
          <w:rFonts w:asciiTheme="majorHAnsi" w:hAnsiTheme="majorHAnsi" w:cstheme="majorHAnsi"/>
          <w:color w:val="000000"/>
          <w:sz w:val="24"/>
          <w:szCs w:val="24"/>
        </w:rPr>
        <w:t xml:space="preserve">be defined as the “means by which children experience a smooth passage from one setting or stage to another” </w:t>
      </w:r>
      <w:r w:rsidR="004530C8">
        <w:rPr>
          <w:rFonts w:asciiTheme="majorHAnsi" w:hAnsiTheme="majorHAnsi" w:cstheme="majorHAnsi"/>
          <w:color w:val="000000"/>
          <w:sz w:val="24"/>
          <w:szCs w:val="24"/>
        </w:rPr>
        <w:t xml:space="preserve">(Department of Education, 2015). </w:t>
      </w:r>
    </w:p>
    <w:p w14:paraId="2DF0519D" w14:textId="77777777" w:rsidR="0084099B" w:rsidRPr="00C16B43" w:rsidRDefault="0084099B" w:rsidP="00146AC6">
      <w:pPr>
        <w:spacing w:line="240" w:lineRule="auto"/>
        <w:jc w:val="both"/>
        <w:rPr>
          <w:rFonts w:asciiTheme="majorHAnsi" w:hAnsiTheme="majorHAnsi" w:cstheme="majorHAnsi"/>
          <w:color w:val="000000"/>
          <w:sz w:val="24"/>
          <w:szCs w:val="24"/>
        </w:rPr>
      </w:pPr>
    </w:p>
    <w:p w14:paraId="7CBABD65" w14:textId="77777777" w:rsidR="00D414C4" w:rsidRPr="0084099B" w:rsidRDefault="00D414C4" w:rsidP="00A17829">
      <w:pPr>
        <w:rPr>
          <w:rFonts w:asciiTheme="majorHAnsi" w:hAnsiTheme="majorHAnsi" w:cstheme="majorHAnsi"/>
          <w:b/>
          <w:color w:val="000000"/>
          <w:sz w:val="28"/>
          <w:szCs w:val="28"/>
          <w:u w:val="single"/>
        </w:rPr>
      </w:pPr>
      <w:r w:rsidRPr="0084099B">
        <w:rPr>
          <w:rFonts w:asciiTheme="majorHAnsi" w:hAnsiTheme="majorHAnsi" w:cstheme="majorHAnsi"/>
          <w:b/>
          <w:color w:val="000000"/>
          <w:sz w:val="28"/>
          <w:szCs w:val="28"/>
          <w:u w:val="single"/>
        </w:rPr>
        <w:t>Policy Aims</w:t>
      </w:r>
    </w:p>
    <w:p w14:paraId="2300BEDC" w14:textId="7777B1A0" w:rsidR="00D94691" w:rsidRDefault="00D94691" w:rsidP="00146AC6">
      <w:pPr>
        <w:spacing w:line="240" w:lineRule="auto"/>
        <w:jc w:val="both"/>
        <w:rPr>
          <w:rFonts w:asciiTheme="majorHAnsi" w:hAnsiTheme="majorHAnsi" w:cstheme="majorHAnsi"/>
          <w:color w:val="000000"/>
          <w:sz w:val="24"/>
          <w:szCs w:val="24"/>
        </w:rPr>
      </w:pPr>
      <w:r>
        <w:rPr>
          <w:rFonts w:asciiTheme="majorHAnsi" w:hAnsiTheme="majorHAnsi" w:cstheme="majorHAnsi"/>
          <w:color w:val="000000"/>
          <w:sz w:val="24"/>
          <w:szCs w:val="24"/>
        </w:rPr>
        <w:t>This</w:t>
      </w:r>
      <w:r w:rsidR="009205FB" w:rsidRPr="009205FB">
        <w:rPr>
          <w:rFonts w:asciiTheme="majorHAnsi" w:hAnsiTheme="majorHAnsi" w:cstheme="majorHAnsi"/>
          <w:color w:val="000000"/>
          <w:sz w:val="24"/>
          <w:szCs w:val="24"/>
        </w:rPr>
        <w:t xml:space="preserve"> trans</w:t>
      </w:r>
      <w:r>
        <w:rPr>
          <w:rFonts w:asciiTheme="majorHAnsi" w:hAnsiTheme="majorHAnsi" w:cstheme="majorHAnsi"/>
          <w:color w:val="000000"/>
          <w:sz w:val="24"/>
          <w:szCs w:val="24"/>
        </w:rPr>
        <w:t xml:space="preserve">ition policy aims to outline the </w:t>
      </w:r>
      <w:r w:rsidR="002E6D04">
        <w:rPr>
          <w:rFonts w:asciiTheme="majorHAnsi" w:hAnsiTheme="majorHAnsi" w:cstheme="majorHAnsi"/>
          <w:color w:val="000000"/>
          <w:sz w:val="24"/>
          <w:szCs w:val="24"/>
        </w:rPr>
        <w:t>high quality teaching, l</w:t>
      </w:r>
      <w:r w:rsidR="00E92939">
        <w:rPr>
          <w:rFonts w:asciiTheme="majorHAnsi" w:hAnsiTheme="majorHAnsi" w:cstheme="majorHAnsi"/>
          <w:color w:val="000000"/>
          <w:sz w:val="24"/>
          <w:szCs w:val="24"/>
        </w:rPr>
        <w:t xml:space="preserve">earning </w:t>
      </w:r>
      <w:r w:rsidR="002E6D04">
        <w:rPr>
          <w:rFonts w:asciiTheme="majorHAnsi" w:hAnsiTheme="majorHAnsi" w:cstheme="majorHAnsi"/>
          <w:color w:val="000000"/>
          <w:sz w:val="24"/>
          <w:szCs w:val="24"/>
        </w:rPr>
        <w:t xml:space="preserve">and assessment </w:t>
      </w:r>
      <w:r>
        <w:rPr>
          <w:rFonts w:asciiTheme="majorHAnsi" w:hAnsiTheme="majorHAnsi" w:cstheme="majorHAnsi"/>
          <w:color w:val="000000"/>
          <w:sz w:val="24"/>
          <w:szCs w:val="24"/>
        </w:rPr>
        <w:t>strategies identified through whole school planning and advice received from external agencies w</w:t>
      </w:r>
      <w:r w:rsidR="00E92939">
        <w:rPr>
          <w:rFonts w:asciiTheme="majorHAnsi" w:hAnsiTheme="majorHAnsi" w:cstheme="majorHAnsi"/>
          <w:color w:val="000000"/>
          <w:sz w:val="24"/>
          <w:szCs w:val="24"/>
        </w:rPr>
        <w:t>h</w:t>
      </w:r>
      <w:r>
        <w:rPr>
          <w:rFonts w:asciiTheme="majorHAnsi" w:hAnsiTheme="majorHAnsi" w:cstheme="majorHAnsi"/>
          <w:color w:val="000000"/>
          <w:sz w:val="24"/>
          <w:szCs w:val="24"/>
        </w:rPr>
        <w:t xml:space="preserve">ere appropriate, to support the unique challenges that may be faced when trying to meet the individual needs of </w:t>
      </w:r>
      <w:r w:rsidR="009205FB" w:rsidRPr="009205FB">
        <w:rPr>
          <w:rFonts w:asciiTheme="majorHAnsi" w:hAnsiTheme="majorHAnsi" w:cstheme="majorHAnsi"/>
          <w:color w:val="000000"/>
          <w:sz w:val="24"/>
          <w:szCs w:val="24"/>
        </w:rPr>
        <w:t xml:space="preserve">pupils with </w:t>
      </w:r>
      <w:r w:rsidR="002E6D04">
        <w:rPr>
          <w:rFonts w:asciiTheme="majorHAnsi" w:hAnsiTheme="majorHAnsi" w:cstheme="majorHAnsi"/>
          <w:color w:val="000000"/>
          <w:sz w:val="24"/>
          <w:szCs w:val="24"/>
        </w:rPr>
        <w:t>SEN</w:t>
      </w:r>
      <w:r w:rsidR="009205FB" w:rsidRPr="009205FB">
        <w:rPr>
          <w:rFonts w:asciiTheme="majorHAnsi" w:hAnsiTheme="majorHAnsi" w:cstheme="majorHAnsi"/>
          <w:color w:val="000000"/>
          <w:sz w:val="24"/>
          <w:szCs w:val="24"/>
        </w:rPr>
        <w:t xml:space="preserve"> </w:t>
      </w:r>
      <w:r>
        <w:rPr>
          <w:rFonts w:asciiTheme="majorHAnsi" w:hAnsiTheme="majorHAnsi" w:cstheme="majorHAnsi"/>
          <w:color w:val="000000"/>
          <w:sz w:val="24"/>
          <w:szCs w:val="24"/>
        </w:rPr>
        <w:t xml:space="preserve">at the following </w:t>
      </w:r>
      <w:r w:rsidR="00D50991">
        <w:rPr>
          <w:rFonts w:asciiTheme="majorHAnsi" w:hAnsiTheme="majorHAnsi" w:cstheme="majorHAnsi"/>
          <w:color w:val="000000"/>
          <w:sz w:val="24"/>
          <w:szCs w:val="24"/>
        </w:rPr>
        <w:t>phases</w:t>
      </w:r>
      <w:r>
        <w:rPr>
          <w:rFonts w:asciiTheme="majorHAnsi" w:hAnsiTheme="majorHAnsi" w:cstheme="majorHAnsi"/>
          <w:color w:val="000000"/>
          <w:sz w:val="24"/>
          <w:szCs w:val="24"/>
        </w:rPr>
        <w:t xml:space="preserve">: </w:t>
      </w:r>
    </w:p>
    <w:p w14:paraId="6EA6B870" w14:textId="77777777" w:rsidR="00D94691" w:rsidRDefault="005344D7" w:rsidP="00B02670">
      <w:pPr>
        <w:pStyle w:val="ListParagraph"/>
        <w:numPr>
          <w:ilvl w:val="3"/>
          <w:numId w:val="1"/>
        </w:numPr>
        <w:jc w:val="both"/>
        <w:rPr>
          <w:rFonts w:asciiTheme="majorHAnsi" w:hAnsiTheme="majorHAnsi" w:cstheme="majorHAnsi"/>
          <w:color w:val="000000"/>
          <w:sz w:val="24"/>
          <w:szCs w:val="24"/>
        </w:rPr>
      </w:pPr>
      <w:r>
        <w:rPr>
          <w:rFonts w:asciiTheme="majorHAnsi" w:hAnsiTheme="majorHAnsi" w:cstheme="majorHAnsi"/>
          <w:color w:val="000000"/>
          <w:sz w:val="24"/>
          <w:szCs w:val="24"/>
        </w:rPr>
        <w:t>pre-school to primary o</w:t>
      </w:r>
      <w:r w:rsidR="00D60180" w:rsidRPr="00D94691">
        <w:rPr>
          <w:rFonts w:asciiTheme="majorHAnsi" w:hAnsiTheme="majorHAnsi" w:cstheme="majorHAnsi"/>
          <w:color w:val="000000"/>
          <w:sz w:val="24"/>
          <w:szCs w:val="24"/>
        </w:rPr>
        <w:t>ne</w:t>
      </w:r>
      <w:r>
        <w:rPr>
          <w:rFonts w:asciiTheme="majorHAnsi" w:hAnsiTheme="majorHAnsi" w:cstheme="majorHAnsi"/>
          <w:color w:val="000000"/>
          <w:sz w:val="24"/>
          <w:szCs w:val="24"/>
        </w:rPr>
        <w:t>;</w:t>
      </w:r>
    </w:p>
    <w:p w14:paraId="0CFE9B93" w14:textId="77777777" w:rsidR="00D94691" w:rsidRDefault="00D60180" w:rsidP="00B02670">
      <w:pPr>
        <w:pStyle w:val="ListParagraph"/>
        <w:numPr>
          <w:ilvl w:val="3"/>
          <w:numId w:val="1"/>
        </w:numPr>
        <w:jc w:val="both"/>
        <w:rPr>
          <w:rFonts w:asciiTheme="majorHAnsi" w:hAnsiTheme="majorHAnsi" w:cstheme="majorHAnsi"/>
          <w:color w:val="000000"/>
          <w:sz w:val="24"/>
          <w:szCs w:val="24"/>
        </w:rPr>
      </w:pPr>
      <w:r w:rsidRPr="00D94691">
        <w:rPr>
          <w:rFonts w:asciiTheme="majorHAnsi" w:hAnsiTheme="majorHAnsi" w:cstheme="majorHAnsi"/>
          <w:color w:val="000000"/>
          <w:sz w:val="24"/>
          <w:szCs w:val="24"/>
        </w:rPr>
        <w:t xml:space="preserve">year group to </w:t>
      </w:r>
      <w:r w:rsidR="00D94691">
        <w:rPr>
          <w:rFonts w:asciiTheme="majorHAnsi" w:hAnsiTheme="majorHAnsi" w:cstheme="majorHAnsi"/>
          <w:color w:val="000000"/>
          <w:sz w:val="24"/>
          <w:szCs w:val="24"/>
        </w:rPr>
        <w:t>year group</w:t>
      </w:r>
      <w:r w:rsidR="005344D7">
        <w:rPr>
          <w:rFonts w:asciiTheme="majorHAnsi" w:hAnsiTheme="majorHAnsi" w:cstheme="majorHAnsi"/>
          <w:color w:val="000000"/>
          <w:sz w:val="24"/>
          <w:szCs w:val="24"/>
        </w:rPr>
        <w:t>;</w:t>
      </w:r>
    </w:p>
    <w:p w14:paraId="1EA305AF" w14:textId="77777777" w:rsidR="00D94691" w:rsidRDefault="00D94691" w:rsidP="00B02670">
      <w:pPr>
        <w:pStyle w:val="ListParagraph"/>
        <w:numPr>
          <w:ilvl w:val="3"/>
          <w:numId w:val="1"/>
        </w:numPr>
        <w:jc w:val="both"/>
        <w:rPr>
          <w:rFonts w:asciiTheme="majorHAnsi" w:hAnsiTheme="majorHAnsi" w:cstheme="majorHAnsi"/>
          <w:color w:val="000000"/>
          <w:sz w:val="24"/>
          <w:szCs w:val="24"/>
        </w:rPr>
      </w:pPr>
      <w:r w:rsidRPr="00D94691">
        <w:rPr>
          <w:rFonts w:asciiTheme="majorHAnsi" w:hAnsiTheme="majorHAnsi" w:cstheme="majorHAnsi"/>
          <w:color w:val="000000"/>
          <w:sz w:val="24"/>
          <w:szCs w:val="24"/>
        </w:rPr>
        <w:t>primary to post primar</w:t>
      </w:r>
      <w:r>
        <w:rPr>
          <w:rFonts w:asciiTheme="majorHAnsi" w:hAnsiTheme="majorHAnsi" w:cstheme="majorHAnsi"/>
          <w:color w:val="000000"/>
          <w:sz w:val="24"/>
          <w:szCs w:val="24"/>
        </w:rPr>
        <w:t>y; and</w:t>
      </w:r>
    </w:p>
    <w:p w14:paraId="6F1DD5A6" w14:textId="77777777" w:rsidR="00D94691" w:rsidRDefault="00E92939" w:rsidP="00B02670">
      <w:pPr>
        <w:pStyle w:val="ListParagraph"/>
        <w:numPr>
          <w:ilvl w:val="3"/>
          <w:numId w:val="1"/>
        </w:numPr>
        <w:jc w:val="both"/>
        <w:rPr>
          <w:rFonts w:asciiTheme="majorHAnsi" w:hAnsiTheme="majorHAnsi" w:cstheme="majorHAnsi"/>
          <w:color w:val="000000"/>
          <w:sz w:val="24"/>
          <w:szCs w:val="24"/>
        </w:rPr>
      </w:pPr>
      <w:r>
        <w:rPr>
          <w:rFonts w:asciiTheme="majorHAnsi" w:hAnsiTheme="majorHAnsi" w:cstheme="majorHAnsi"/>
          <w:color w:val="000000"/>
          <w:sz w:val="24"/>
          <w:szCs w:val="24"/>
        </w:rPr>
        <w:t>newly</w:t>
      </w:r>
      <w:r w:rsidR="00A22D56">
        <w:rPr>
          <w:rFonts w:asciiTheme="majorHAnsi" w:hAnsiTheme="majorHAnsi" w:cstheme="majorHAnsi"/>
          <w:color w:val="000000"/>
          <w:sz w:val="24"/>
          <w:szCs w:val="24"/>
        </w:rPr>
        <w:t>-</w:t>
      </w:r>
      <w:r>
        <w:rPr>
          <w:rFonts w:asciiTheme="majorHAnsi" w:hAnsiTheme="majorHAnsi" w:cstheme="majorHAnsi"/>
          <w:color w:val="000000"/>
          <w:sz w:val="24"/>
          <w:szCs w:val="24"/>
        </w:rPr>
        <w:t>e</w:t>
      </w:r>
      <w:r w:rsidR="00D60180" w:rsidRPr="00D94691">
        <w:rPr>
          <w:rFonts w:asciiTheme="majorHAnsi" w:hAnsiTheme="majorHAnsi" w:cstheme="majorHAnsi"/>
          <w:color w:val="000000"/>
          <w:sz w:val="24"/>
          <w:szCs w:val="24"/>
        </w:rPr>
        <w:t>nr</w:t>
      </w:r>
      <w:r>
        <w:rPr>
          <w:rFonts w:asciiTheme="majorHAnsi" w:hAnsiTheme="majorHAnsi" w:cstheme="majorHAnsi"/>
          <w:color w:val="000000"/>
          <w:sz w:val="24"/>
          <w:szCs w:val="24"/>
        </w:rPr>
        <w:t>olle</w:t>
      </w:r>
      <w:r w:rsidR="00D60180" w:rsidRPr="00D94691">
        <w:rPr>
          <w:rFonts w:asciiTheme="majorHAnsi" w:hAnsiTheme="majorHAnsi" w:cstheme="majorHAnsi"/>
          <w:color w:val="000000"/>
          <w:sz w:val="24"/>
          <w:szCs w:val="24"/>
        </w:rPr>
        <w:t xml:space="preserve">d pupils </w:t>
      </w:r>
      <w:r w:rsidR="00D94691">
        <w:rPr>
          <w:rFonts w:asciiTheme="majorHAnsi" w:hAnsiTheme="majorHAnsi" w:cstheme="majorHAnsi"/>
          <w:color w:val="000000"/>
          <w:sz w:val="24"/>
          <w:szCs w:val="24"/>
        </w:rPr>
        <w:t xml:space="preserve">with SEN throughout the </w:t>
      </w:r>
      <w:r w:rsidR="001B5628">
        <w:rPr>
          <w:rFonts w:asciiTheme="majorHAnsi" w:hAnsiTheme="majorHAnsi" w:cstheme="majorHAnsi"/>
          <w:color w:val="000000"/>
          <w:sz w:val="24"/>
          <w:szCs w:val="24"/>
        </w:rPr>
        <w:t xml:space="preserve">school </w:t>
      </w:r>
      <w:r w:rsidR="00D94691">
        <w:rPr>
          <w:rFonts w:asciiTheme="majorHAnsi" w:hAnsiTheme="majorHAnsi" w:cstheme="majorHAnsi"/>
          <w:color w:val="000000"/>
          <w:sz w:val="24"/>
          <w:szCs w:val="24"/>
        </w:rPr>
        <w:t>year.</w:t>
      </w:r>
    </w:p>
    <w:p w14:paraId="669A41A8" w14:textId="2D51E16F" w:rsidR="002E6D04" w:rsidRDefault="00E92939" w:rsidP="00146AC6">
      <w:pPr>
        <w:spacing w:line="240" w:lineRule="auto"/>
        <w:jc w:val="both"/>
        <w:rPr>
          <w:rFonts w:asciiTheme="majorHAnsi" w:hAnsiTheme="majorHAnsi" w:cstheme="majorHAnsi"/>
          <w:color w:val="000000"/>
          <w:sz w:val="24"/>
          <w:szCs w:val="24"/>
        </w:rPr>
      </w:pPr>
      <w:r>
        <w:rPr>
          <w:rFonts w:asciiTheme="majorHAnsi" w:hAnsiTheme="majorHAnsi" w:cstheme="majorHAnsi"/>
          <w:color w:val="000000"/>
          <w:sz w:val="24"/>
          <w:szCs w:val="24"/>
        </w:rPr>
        <w:t xml:space="preserve">A successful experience of transition at </w:t>
      </w:r>
      <w:r w:rsidR="00FF1CCC">
        <w:rPr>
          <w:rFonts w:asciiTheme="majorHAnsi" w:hAnsiTheme="majorHAnsi" w:cstheme="majorHAnsi"/>
          <w:color w:val="000000"/>
          <w:sz w:val="24"/>
          <w:szCs w:val="24"/>
        </w:rPr>
        <w:t xml:space="preserve">each of </w:t>
      </w:r>
      <w:r>
        <w:rPr>
          <w:rFonts w:asciiTheme="majorHAnsi" w:hAnsiTheme="majorHAnsi" w:cstheme="majorHAnsi"/>
          <w:color w:val="000000"/>
          <w:sz w:val="24"/>
          <w:szCs w:val="24"/>
        </w:rPr>
        <w:t xml:space="preserve">these distinct stages will help children with SEN to </w:t>
      </w:r>
      <w:r w:rsidR="002E6D04">
        <w:rPr>
          <w:rFonts w:asciiTheme="majorHAnsi" w:hAnsiTheme="majorHAnsi" w:cstheme="majorHAnsi"/>
          <w:color w:val="000000"/>
          <w:sz w:val="24"/>
          <w:szCs w:val="24"/>
        </w:rPr>
        <w:t>settle well into the routines and organisation of school life</w:t>
      </w:r>
      <w:r w:rsidR="001E58D2">
        <w:rPr>
          <w:rFonts w:asciiTheme="majorHAnsi" w:hAnsiTheme="majorHAnsi" w:cstheme="majorHAnsi"/>
          <w:color w:val="000000"/>
          <w:sz w:val="24"/>
          <w:szCs w:val="24"/>
        </w:rPr>
        <w:t xml:space="preserve"> at </w:t>
      </w:r>
      <w:r w:rsidR="0084099B" w:rsidRPr="0084099B">
        <w:rPr>
          <w:rFonts w:asciiTheme="majorHAnsi" w:hAnsiTheme="majorHAnsi" w:cstheme="majorHAnsi"/>
          <w:sz w:val="24"/>
          <w:szCs w:val="24"/>
        </w:rPr>
        <w:t>St Jarlath’s P.S</w:t>
      </w:r>
      <w:r w:rsidR="001E58D2" w:rsidRPr="0084099B">
        <w:rPr>
          <w:rFonts w:asciiTheme="majorHAnsi" w:hAnsiTheme="majorHAnsi" w:cstheme="majorHAnsi"/>
          <w:sz w:val="24"/>
          <w:szCs w:val="24"/>
        </w:rPr>
        <w:t xml:space="preserve">. </w:t>
      </w:r>
      <w:r w:rsidR="000D179A">
        <w:rPr>
          <w:rFonts w:asciiTheme="majorHAnsi" w:hAnsiTheme="majorHAnsi" w:cstheme="majorHAnsi"/>
          <w:color w:val="000000"/>
          <w:sz w:val="24"/>
          <w:szCs w:val="24"/>
        </w:rPr>
        <w:t>T</w:t>
      </w:r>
      <w:r w:rsidR="002E6D04">
        <w:rPr>
          <w:rFonts w:asciiTheme="majorHAnsi" w:hAnsiTheme="majorHAnsi" w:cstheme="majorHAnsi"/>
          <w:color w:val="000000"/>
          <w:sz w:val="24"/>
          <w:szCs w:val="24"/>
        </w:rPr>
        <w:t xml:space="preserve">he pace and quality of </w:t>
      </w:r>
      <w:r w:rsidR="001E58D2">
        <w:rPr>
          <w:rFonts w:asciiTheme="majorHAnsi" w:hAnsiTheme="majorHAnsi" w:cstheme="majorHAnsi"/>
          <w:color w:val="000000"/>
          <w:sz w:val="24"/>
          <w:szCs w:val="24"/>
        </w:rPr>
        <w:t xml:space="preserve">the teaching delivered </w:t>
      </w:r>
      <w:r w:rsidR="000D179A">
        <w:rPr>
          <w:rFonts w:asciiTheme="majorHAnsi" w:hAnsiTheme="majorHAnsi" w:cstheme="majorHAnsi"/>
          <w:color w:val="000000"/>
          <w:sz w:val="24"/>
          <w:szCs w:val="24"/>
        </w:rPr>
        <w:t xml:space="preserve">will </w:t>
      </w:r>
      <w:r w:rsidR="002E6D04">
        <w:rPr>
          <w:rFonts w:asciiTheme="majorHAnsi" w:hAnsiTheme="majorHAnsi" w:cstheme="majorHAnsi"/>
          <w:color w:val="000000"/>
          <w:sz w:val="24"/>
          <w:szCs w:val="24"/>
        </w:rPr>
        <w:t>ensure that children continue to build upon</w:t>
      </w:r>
      <w:r w:rsidR="001E58D2">
        <w:rPr>
          <w:rFonts w:asciiTheme="majorHAnsi" w:hAnsiTheme="majorHAnsi" w:cstheme="majorHAnsi"/>
          <w:color w:val="000000"/>
          <w:sz w:val="24"/>
          <w:szCs w:val="24"/>
        </w:rPr>
        <w:t xml:space="preserve"> their</w:t>
      </w:r>
      <w:r w:rsidR="002E6D04">
        <w:rPr>
          <w:rFonts w:asciiTheme="majorHAnsi" w:hAnsiTheme="majorHAnsi" w:cstheme="majorHAnsi"/>
          <w:color w:val="000000"/>
          <w:sz w:val="24"/>
          <w:szCs w:val="24"/>
        </w:rPr>
        <w:t xml:space="preserve"> </w:t>
      </w:r>
      <w:r w:rsidR="001E58D2">
        <w:rPr>
          <w:rFonts w:asciiTheme="majorHAnsi" w:hAnsiTheme="majorHAnsi" w:cstheme="majorHAnsi"/>
          <w:color w:val="000000"/>
          <w:sz w:val="24"/>
          <w:szCs w:val="24"/>
        </w:rPr>
        <w:t xml:space="preserve">prior knowledge and experience </w:t>
      </w:r>
      <w:r w:rsidR="002E6D04">
        <w:rPr>
          <w:rFonts w:asciiTheme="majorHAnsi" w:hAnsiTheme="majorHAnsi" w:cstheme="majorHAnsi"/>
          <w:color w:val="000000"/>
          <w:sz w:val="24"/>
          <w:szCs w:val="24"/>
        </w:rPr>
        <w:t xml:space="preserve">so that they can </w:t>
      </w:r>
      <w:r w:rsidR="001E58D2">
        <w:rPr>
          <w:rFonts w:asciiTheme="majorHAnsi" w:hAnsiTheme="majorHAnsi" w:cstheme="majorHAnsi"/>
          <w:color w:val="000000"/>
          <w:sz w:val="24"/>
          <w:szCs w:val="24"/>
        </w:rPr>
        <w:t xml:space="preserve">make progress in all aspects of learning and </w:t>
      </w:r>
      <w:r w:rsidR="002E6D04">
        <w:rPr>
          <w:rFonts w:asciiTheme="majorHAnsi" w:hAnsiTheme="majorHAnsi" w:cstheme="majorHAnsi"/>
          <w:color w:val="000000"/>
          <w:sz w:val="24"/>
          <w:szCs w:val="24"/>
        </w:rPr>
        <w:t xml:space="preserve">reach their potential. </w:t>
      </w:r>
    </w:p>
    <w:p w14:paraId="39422DA0" w14:textId="3ADD25D9" w:rsidR="0084099B" w:rsidRDefault="0084099B" w:rsidP="00146AC6">
      <w:pPr>
        <w:spacing w:line="240" w:lineRule="auto"/>
        <w:jc w:val="both"/>
        <w:rPr>
          <w:rFonts w:asciiTheme="majorHAnsi" w:hAnsiTheme="majorHAnsi" w:cstheme="majorHAnsi"/>
          <w:color w:val="000000"/>
          <w:sz w:val="24"/>
          <w:szCs w:val="24"/>
        </w:rPr>
      </w:pPr>
    </w:p>
    <w:p w14:paraId="5101BDB0" w14:textId="522F40E2" w:rsidR="0084099B" w:rsidRDefault="0084099B" w:rsidP="00146AC6">
      <w:pPr>
        <w:spacing w:line="240" w:lineRule="auto"/>
        <w:jc w:val="both"/>
        <w:rPr>
          <w:rFonts w:asciiTheme="majorHAnsi" w:hAnsiTheme="majorHAnsi" w:cstheme="majorHAnsi"/>
          <w:color w:val="000000"/>
          <w:sz w:val="24"/>
          <w:szCs w:val="24"/>
        </w:rPr>
      </w:pPr>
    </w:p>
    <w:p w14:paraId="79D90713" w14:textId="77777777" w:rsidR="001D0A6B" w:rsidRDefault="001D0A6B" w:rsidP="00146AC6">
      <w:pPr>
        <w:spacing w:line="240" w:lineRule="auto"/>
        <w:jc w:val="both"/>
        <w:rPr>
          <w:rFonts w:asciiTheme="majorHAnsi" w:hAnsiTheme="majorHAnsi" w:cstheme="majorHAnsi"/>
          <w:color w:val="000000"/>
          <w:sz w:val="24"/>
          <w:szCs w:val="24"/>
        </w:rPr>
      </w:pPr>
    </w:p>
    <w:p w14:paraId="31E3512A" w14:textId="77777777" w:rsidR="0084099B" w:rsidRDefault="0084099B" w:rsidP="00146AC6">
      <w:pPr>
        <w:spacing w:line="240" w:lineRule="auto"/>
        <w:jc w:val="both"/>
        <w:rPr>
          <w:rFonts w:asciiTheme="majorHAnsi" w:hAnsiTheme="majorHAnsi" w:cstheme="majorHAnsi"/>
          <w:color w:val="000000"/>
          <w:sz w:val="24"/>
          <w:szCs w:val="24"/>
        </w:rPr>
      </w:pPr>
    </w:p>
    <w:p w14:paraId="1EF32A7A" w14:textId="77777777" w:rsidR="0084099B" w:rsidRDefault="0084099B" w:rsidP="00146AC6">
      <w:pPr>
        <w:spacing w:line="240" w:lineRule="auto"/>
        <w:jc w:val="both"/>
        <w:rPr>
          <w:rFonts w:asciiTheme="majorHAnsi" w:hAnsiTheme="majorHAnsi" w:cstheme="majorHAnsi"/>
          <w:color w:val="000000"/>
          <w:sz w:val="24"/>
          <w:szCs w:val="24"/>
        </w:rPr>
      </w:pPr>
    </w:p>
    <w:p w14:paraId="46D5A9B7" w14:textId="77777777" w:rsidR="00CC5108" w:rsidRPr="0084099B" w:rsidRDefault="00CC5108" w:rsidP="00CC5108">
      <w:pPr>
        <w:autoSpaceDE w:val="0"/>
        <w:autoSpaceDN w:val="0"/>
        <w:adjustRightInd w:val="0"/>
        <w:spacing w:after="0" w:line="240" w:lineRule="auto"/>
        <w:rPr>
          <w:rFonts w:ascii="Calibri" w:hAnsi="Calibri" w:cs="Calibri"/>
          <w:b/>
          <w:bCs/>
          <w:color w:val="000000"/>
          <w:sz w:val="28"/>
          <w:szCs w:val="28"/>
          <w:u w:val="single"/>
        </w:rPr>
      </w:pPr>
      <w:r w:rsidRPr="0084099B">
        <w:rPr>
          <w:rFonts w:ascii="Calibri" w:hAnsi="Calibri" w:cs="Calibri"/>
          <w:b/>
          <w:bCs/>
          <w:color w:val="000000"/>
          <w:sz w:val="28"/>
          <w:szCs w:val="28"/>
          <w:u w:val="single"/>
        </w:rPr>
        <w:lastRenderedPageBreak/>
        <w:t xml:space="preserve">Equal Opportunities and Inclusion </w:t>
      </w:r>
    </w:p>
    <w:p w14:paraId="0DDCA999" w14:textId="77777777" w:rsidR="00CC5108" w:rsidRDefault="00CC5108" w:rsidP="00CC5108">
      <w:pPr>
        <w:autoSpaceDE w:val="0"/>
        <w:autoSpaceDN w:val="0"/>
        <w:adjustRightInd w:val="0"/>
        <w:spacing w:after="0" w:line="240" w:lineRule="auto"/>
        <w:rPr>
          <w:rFonts w:ascii="Calibri" w:hAnsi="Calibri" w:cs="Calibri"/>
          <w:b/>
          <w:bCs/>
          <w:color w:val="000000"/>
          <w:sz w:val="28"/>
          <w:szCs w:val="28"/>
        </w:rPr>
      </w:pPr>
    </w:p>
    <w:p w14:paraId="65631D6F" w14:textId="59D72276" w:rsidR="00FE0C5F" w:rsidRDefault="00D60180" w:rsidP="00FE0C5F">
      <w:pPr>
        <w:autoSpaceDE w:val="0"/>
        <w:autoSpaceDN w:val="0"/>
        <w:adjustRightInd w:val="0"/>
        <w:spacing w:after="0" w:line="240" w:lineRule="auto"/>
        <w:jc w:val="both"/>
        <w:rPr>
          <w:rFonts w:ascii="Calibri" w:hAnsi="Calibri" w:cs="Calibri"/>
          <w:color w:val="000000"/>
          <w:sz w:val="24"/>
          <w:szCs w:val="24"/>
        </w:rPr>
      </w:pPr>
      <w:r w:rsidRPr="00FE0C5F">
        <w:rPr>
          <w:rFonts w:ascii="Calibri" w:hAnsi="Calibri" w:cs="Calibri"/>
          <w:color w:val="000000"/>
          <w:sz w:val="24"/>
          <w:szCs w:val="24"/>
        </w:rPr>
        <w:t xml:space="preserve">At </w:t>
      </w:r>
      <w:r w:rsidR="0084099B" w:rsidRPr="0084099B">
        <w:rPr>
          <w:rFonts w:asciiTheme="majorHAnsi" w:hAnsiTheme="majorHAnsi" w:cstheme="majorHAnsi"/>
          <w:sz w:val="24"/>
          <w:szCs w:val="24"/>
        </w:rPr>
        <w:t>St Jarlath’s P.S.</w:t>
      </w:r>
      <w:r w:rsidRPr="00FE0C5F">
        <w:rPr>
          <w:rFonts w:ascii="Calibri" w:hAnsi="Calibri" w:cs="Calibri"/>
          <w:color w:val="000000"/>
          <w:sz w:val="24"/>
          <w:szCs w:val="24"/>
        </w:rPr>
        <w:t xml:space="preserve">, the views of the pupil </w:t>
      </w:r>
      <w:r w:rsidR="00584FA7">
        <w:rPr>
          <w:rFonts w:ascii="Calibri" w:hAnsi="Calibri" w:cs="Calibri"/>
          <w:color w:val="000000"/>
          <w:sz w:val="24"/>
          <w:szCs w:val="24"/>
        </w:rPr>
        <w:t xml:space="preserve">with SEN, </w:t>
      </w:r>
      <w:r w:rsidRPr="00FE0C5F">
        <w:rPr>
          <w:rFonts w:ascii="Calibri" w:hAnsi="Calibri" w:cs="Calibri"/>
          <w:color w:val="000000"/>
          <w:sz w:val="24"/>
          <w:szCs w:val="24"/>
        </w:rPr>
        <w:t xml:space="preserve">their parents </w:t>
      </w:r>
      <w:r w:rsidR="00584FA7">
        <w:rPr>
          <w:rFonts w:ascii="Calibri" w:hAnsi="Calibri" w:cs="Calibri"/>
          <w:color w:val="000000"/>
          <w:sz w:val="24"/>
          <w:szCs w:val="24"/>
        </w:rPr>
        <w:t xml:space="preserve">and staff </w:t>
      </w:r>
      <w:r w:rsidRPr="00FE0C5F">
        <w:rPr>
          <w:rFonts w:ascii="Calibri" w:hAnsi="Calibri" w:cs="Calibri"/>
          <w:color w:val="000000"/>
          <w:sz w:val="24"/>
          <w:szCs w:val="24"/>
        </w:rPr>
        <w:t xml:space="preserve">regarding their thoughts and concerns about transition are actively sought, acknowledged and valued. </w:t>
      </w:r>
    </w:p>
    <w:p w14:paraId="266D16C6" w14:textId="77777777" w:rsidR="00E16D33" w:rsidRDefault="00E16D33" w:rsidP="00FE0C5F">
      <w:pPr>
        <w:autoSpaceDE w:val="0"/>
        <w:autoSpaceDN w:val="0"/>
        <w:adjustRightInd w:val="0"/>
        <w:spacing w:after="0" w:line="240" w:lineRule="auto"/>
        <w:jc w:val="both"/>
        <w:rPr>
          <w:rFonts w:ascii="Calibri" w:hAnsi="Calibri" w:cs="Calibri"/>
          <w:color w:val="000000"/>
          <w:sz w:val="24"/>
          <w:szCs w:val="24"/>
        </w:rPr>
      </w:pPr>
    </w:p>
    <w:p w14:paraId="420F6F8A" w14:textId="77777777" w:rsidR="00E16D33" w:rsidRDefault="00E16D33" w:rsidP="00146AC6">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By</w:t>
      </w:r>
      <w:r w:rsidR="00302921">
        <w:rPr>
          <w:rFonts w:ascii="Calibri" w:hAnsi="Calibri" w:cs="Calibri"/>
          <w:color w:val="000000"/>
          <w:sz w:val="24"/>
          <w:szCs w:val="24"/>
        </w:rPr>
        <w:t xml:space="preserve"> involving pupils and </w:t>
      </w:r>
      <w:r>
        <w:rPr>
          <w:rFonts w:ascii="Calibri" w:hAnsi="Calibri" w:cs="Calibri"/>
          <w:color w:val="000000"/>
          <w:sz w:val="24"/>
          <w:szCs w:val="24"/>
        </w:rPr>
        <w:t xml:space="preserve">taking into account the individual needs of the pupil from their perspective, as well as information obtained from parents, school staff and other agencies, a well-planned </w:t>
      </w:r>
      <w:r w:rsidR="001E58D2">
        <w:rPr>
          <w:rFonts w:ascii="Calibri" w:hAnsi="Calibri" w:cs="Calibri"/>
          <w:color w:val="000000"/>
          <w:sz w:val="24"/>
          <w:szCs w:val="24"/>
        </w:rPr>
        <w:t xml:space="preserve">and co-designed </w:t>
      </w:r>
      <w:r>
        <w:rPr>
          <w:rFonts w:ascii="Calibri" w:hAnsi="Calibri" w:cs="Calibri"/>
          <w:color w:val="000000"/>
          <w:sz w:val="24"/>
          <w:szCs w:val="24"/>
        </w:rPr>
        <w:t xml:space="preserve">transition process will help to outline what is expected of them ahead of transition to the </w:t>
      </w:r>
      <w:r w:rsidRPr="00115744">
        <w:rPr>
          <w:rFonts w:ascii="Calibri" w:hAnsi="Calibri" w:cs="Calibri"/>
          <w:color w:val="000000"/>
          <w:sz w:val="24"/>
          <w:szCs w:val="24"/>
        </w:rPr>
        <w:t>ne</w:t>
      </w:r>
      <w:r w:rsidR="00115744" w:rsidRPr="00115744">
        <w:rPr>
          <w:rFonts w:ascii="Calibri" w:hAnsi="Calibri" w:cs="Calibri"/>
          <w:color w:val="000000"/>
          <w:sz w:val="24"/>
          <w:szCs w:val="24"/>
        </w:rPr>
        <w:t>xt</w:t>
      </w:r>
      <w:r w:rsidR="00115744">
        <w:rPr>
          <w:rFonts w:ascii="Calibri" w:hAnsi="Calibri" w:cs="Calibri"/>
          <w:color w:val="000000"/>
          <w:sz w:val="24"/>
          <w:szCs w:val="24"/>
        </w:rPr>
        <w:t xml:space="preserve"> ch</w:t>
      </w:r>
      <w:r>
        <w:rPr>
          <w:rFonts w:ascii="Calibri" w:hAnsi="Calibri" w:cs="Calibri"/>
          <w:color w:val="000000"/>
          <w:sz w:val="24"/>
          <w:szCs w:val="24"/>
        </w:rPr>
        <w:t xml:space="preserve">apter in their learning. This will </w:t>
      </w:r>
      <w:r w:rsidR="003D7D5F">
        <w:rPr>
          <w:rFonts w:ascii="Calibri" w:hAnsi="Calibri" w:cs="Calibri"/>
          <w:color w:val="000000"/>
          <w:sz w:val="24"/>
          <w:szCs w:val="24"/>
        </w:rPr>
        <w:t>provide a</w:t>
      </w:r>
      <w:r w:rsidR="00302921">
        <w:rPr>
          <w:rFonts w:ascii="Calibri" w:hAnsi="Calibri" w:cs="Calibri"/>
          <w:color w:val="000000"/>
          <w:sz w:val="24"/>
          <w:szCs w:val="24"/>
        </w:rPr>
        <w:t>n opportunity</w:t>
      </w:r>
      <w:r w:rsidR="003D7D5F">
        <w:rPr>
          <w:rFonts w:ascii="Calibri" w:hAnsi="Calibri" w:cs="Calibri"/>
          <w:color w:val="000000"/>
          <w:sz w:val="24"/>
          <w:szCs w:val="24"/>
        </w:rPr>
        <w:t xml:space="preserve"> to </w:t>
      </w:r>
      <w:r>
        <w:rPr>
          <w:rFonts w:ascii="Calibri" w:hAnsi="Calibri" w:cs="Calibri"/>
          <w:color w:val="000000"/>
          <w:sz w:val="24"/>
          <w:szCs w:val="24"/>
        </w:rPr>
        <w:t xml:space="preserve">help the pupil </w:t>
      </w:r>
      <w:r w:rsidR="004C44D8">
        <w:rPr>
          <w:rFonts w:ascii="Calibri" w:hAnsi="Calibri" w:cs="Calibri"/>
          <w:color w:val="000000"/>
          <w:sz w:val="24"/>
          <w:szCs w:val="24"/>
        </w:rPr>
        <w:t xml:space="preserve">to </w:t>
      </w:r>
      <w:r w:rsidR="003D7D5F">
        <w:rPr>
          <w:rFonts w:ascii="Calibri" w:hAnsi="Calibri" w:cs="Calibri"/>
          <w:color w:val="000000"/>
          <w:sz w:val="24"/>
          <w:szCs w:val="24"/>
        </w:rPr>
        <w:t xml:space="preserve">develop </w:t>
      </w:r>
      <w:r w:rsidR="00302921">
        <w:rPr>
          <w:rFonts w:ascii="Calibri" w:hAnsi="Calibri" w:cs="Calibri"/>
          <w:color w:val="000000"/>
          <w:sz w:val="24"/>
          <w:szCs w:val="24"/>
        </w:rPr>
        <w:t xml:space="preserve">independence and </w:t>
      </w:r>
      <w:r>
        <w:rPr>
          <w:rFonts w:ascii="Calibri" w:hAnsi="Calibri" w:cs="Calibri"/>
          <w:color w:val="000000"/>
          <w:sz w:val="24"/>
          <w:szCs w:val="24"/>
        </w:rPr>
        <w:t xml:space="preserve">confidence in their </w:t>
      </w:r>
      <w:r w:rsidR="003D7D5F">
        <w:rPr>
          <w:rFonts w:ascii="Calibri" w:hAnsi="Calibri" w:cs="Calibri"/>
          <w:color w:val="000000"/>
          <w:sz w:val="24"/>
          <w:szCs w:val="24"/>
        </w:rPr>
        <w:t>ability to manage change</w:t>
      </w:r>
      <w:r w:rsidR="00560D0A">
        <w:rPr>
          <w:rFonts w:ascii="Calibri" w:hAnsi="Calibri" w:cs="Calibri"/>
          <w:color w:val="000000"/>
          <w:sz w:val="24"/>
          <w:szCs w:val="24"/>
        </w:rPr>
        <w:t xml:space="preserve"> within a</w:t>
      </w:r>
      <w:r w:rsidR="00115744">
        <w:rPr>
          <w:rFonts w:ascii="Calibri" w:hAnsi="Calibri" w:cs="Calibri"/>
          <w:color w:val="000000"/>
          <w:sz w:val="24"/>
          <w:szCs w:val="24"/>
        </w:rPr>
        <w:t xml:space="preserve"> supportive </w:t>
      </w:r>
      <w:r w:rsidR="00D50991">
        <w:rPr>
          <w:rFonts w:ascii="Calibri" w:hAnsi="Calibri" w:cs="Calibri"/>
          <w:color w:val="000000"/>
          <w:sz w:val="24"/>
          <w:szCs w:val="24"/>
        </w:rPr>
        <w:t>environment.</w:t>
      </w:r>
      <w:r w:rsidR="00115744">
        <w:rPr>
          <w:rFonts w:ascii="Calibri" w:hAnsi="Calibri" w:cs="Calibri"/>
          <w:color w:val="000000"/>
          <w:sz w:val="24"/>
          <w:szCs w:val="24"/>
        </w:rPr>
        <w:t xml:space="preserve"> </w:t>
      </w:r>
      <w:r w:rsidR="00560D0A">
        <w:rPr>
          <w:rFonts w:ascii="Calibri" w:hAnsi="Calibri" w:cs="Calibri"/>
          <w:color w:val="000000"/>
          <w:sz w:val="24"/>
          <w:szCs w:val="24"/>
        </w:rPr>
        <w:t xml:space="preserve"> </w:t>
      </w:r>
    </w:p>
    <w:p w14:paraId="6536D127" w14:textId="77777777" w:rsidR="00FE0C5F" w:rsidRDefault="00FE0C5F" w:rsidP="00FE0C5F">
      <w:pPr>
        <w:autoSpaceDE w:val="0"/>
        <w:autoSpaceDN w:val="0"/>
        <w:adjustRightInd w:val="0"/>
        <w:spacing w:after="0" w:line="240" w:lineRule="auto"/>
        <w:jc w:val="both"/>
        <w:rPr>
          <w:rFonts w:ascii="Calibri" w:hAnsi="Calibri" w:cs="Calibri"/>
          <w:color w:val="000000"/>
          <w:sz w:val="24"/>
          <w:szCs w:val="24"/>
        </w:rPr>
      </w:pPr>
    </w:p>
    <w:p w14:paraId="0302C513" w14:textId="2394CDC5" w:rsidR="00E16D33" w:rsidRDefault="00D60180" w:rsidP="00146AC6">
      <w:pPr>
        <w:autoSpaceDE w:val="0"/>
        <w:autoSpaceDN w:val="0"/>
        <w:adjustRightInd w:val="0"/>
        <w:spacing w:after="0" w:line="240" w:lineRule="auto"/>
        <w:jc w:val="both"/>
        <w:rPr>
          <w:rFonts w:ascii="Calibri" w:hAnsi="Calibri" w:cs="Calibri"/>
          <w:color w:val="000000"/>
          <w:sz w:val="24"/>
          <w:szCs w:val="24"/>
        </w:rPr>
      </w:pPr>
      <w:r w:rsidRPr="00FE0C5F">
        <w:rPr>
          <w:rFonts w:ascii="Calibri" w:hAnsi="Calibri" w:cs="Calibri"/>
          <w:color w:val="000000"/>
          <w:sz w:val="24"/>
          <w:szCs w:val="24"/>
        </w:rPr>
        <w:t xml:space="preserve">Staff at </w:t>
      </w:r>
      <w:r w:rsidR="0084099B" w:rsidRPr="0084099B">
        <w:rPr>
          <w:rFonts w:asciiTheme="majorHAnsi" w:hAnsiTheme="majorHAnsi" w:cstheme="majorHAnsi"/>
          <w:sz w:val="24"/>
          <w:szCs w:val="24"/>
        </w:rPr>
        <w:t>St Jarlath’s P.S.</w:t>
      </w:r>
      <w:r w:rsidR="0084099B">
        <w:rPr>
          <w:rFonts w:asciiTheme="majorHAnsi" w:hAnsiTheme="majorHAnsi" w:cstheme="majorHAnsi"/>
          <w:sz w:val="24"/>
          <w:szCs w:val="24"/>
        </w:rPr>
        <w:t xml:space="preserve"> </w:t>
      </w:r>
      <w:r w:rsidRPr="00FE0C5F">
        <w:rPr>
          <w:rFonts w:ascii="Calibri" w:hAnsi="Calibri" w:cs="Calibri"/>
          <w:color w:val="000000"/>
          <w:sz w:val="24"/>
          <w:szCs w:val="24"/>
        </w:rPr>
        <w:t xml:space="preserve">are committed to </w:t>
      </w:r>
      <w:r w:rsidR="003D7D5F">
        <w:rPr>
          <w:rFonts w:ascii="Calibri" w:hAnsi="Calibri" w:cs="Calibri"/>
          <w:color w:val="000000"/>
          <w:sz w:val="24"/>
          <w:szCs w:val="24"/>
        </w:rPr>
        <w:t xml:space="preserve">listening to and </w:t>
      </w:r>
      <w:r w:rsidR="00FE0C5F" w:rsidRPr="00FE0C5F">
        <w:rPr>
          <w:rFonts w:ascii="Calibri" w:hAnsi="Calibri" w:cs="Calibri"/>
          <w:color w:val="000000"/>
          <w:sz w:val="24"/>
          <w:szCs w:val="24"/>
        </w:rPr>
        <w:t>working in partnership with parents</w:t>
      </w:r>
      <w:r w:rsidR="00A22D56">
        <w:rPr>
          <w:rFonts w:ascii="Calibri" w:hAnsi="Calibri" w:cs="Calibri"/>
          <w:color w:val="000000"/>
          <w:sz w:val="24"/>
          <w:szCs w:val="24"/>
        </w:rPr>
        <w:t>,</w:t>
      </w:r>
      <w:r w:rsidR="00FE0C5F" w:rsidRPr="00FE0C5F">
        <w:rPr>
          <w:rFonts w:ascii="Calibri" w:hAnsi="Calibri" w:cs="Calibri"/>
          <w:color w:val="000000"/>
          <w:sz w:val="24"/>
          <w:szCs w:val="24"/>
        </w:rPr>
        <w:t xml:space="preserve"> </w:t>
      </w:r>
      <w:r w:rsidR="006E67A8">
        <w:rPr>
          <w:rFonts w:ascii="Calibri" w:hAnsi="Calibri" w:cs="Calibri"/>
          <w:color w:val="000000"/>
          <w:sz w:val="24"/>
          <w:szCs w:val="24"/>
        </w:rPr>
        <w:t xml:space="preserve">to </w:t>
      </w:r>
      <w:r w:rsidR="00FE0C5F">
        <w:rPr>
          <w:rFonts w:ascii="Calibri" w:hAnsi="Calibri" w:cs="Calibri"/>
          <w:color w:val="000000"/>
          <w:sz w:val="24"/>
          <w:szCs w:val="24"/>
        </w:rPr>
        <w:t>support them in preparing their child</w:t>
      </w:r>
      <w:r w:rsidR="00E16D33">
        <w:rPr>
          <w:rFonts w:ascii="Calibri" w:hAnsi="Calibri" w:cs="Calibri"/>
          <w:color w:val="000000"/>
          <w:sz w:val="24"/>
          <w:szCs w:val="24"/>
        </w:rPr>
        <w:t xml:space="preserve"> with SEN</w:t>
      </w:r>
      <w:r w:rsidR="00FE0C5F">
        <w:rPr>
          <w:rFonts w:ascii="Calibri" w:hAnsi="Calibri" w:cs="Calibri"/>
          <w:color w:val="000000"/>
          <w:sz w:val="24"/>
          <w:szCs w:val="24"/>
        </w:rPr>
        <w:t xml:space="preserve"> for either beginning or leaving school as well </w:t>
      </w:r>
      <w:r w:rsidR="000C19F0">
        <w:rPr>
          <w:rFonts w:ascii="Calibri" w:hAnsi="Calibri" w:cs="Calibri"/>
          <w:color w:val="000000"/>
          <w:sz w:val="24"/>
          <w:szCs w:val="24"/>
        </w:rPr>
        <w:t>as</w:t>
      </w:r>
      <w:r w:rsidR="00E16D33">
        <w:rPr>
          <w:rFonts w:ascii="Calibri" w:hAnsi="Calibri" w:cs="Calibri"/>
          <w:color w:val="000000"/>
          <w:sz w:val="24"/>
          <w:szCs w:val="24"/>
        </w:rPr>
        <w:t xml:space="preserve"> </w:t>
      </w:r>
      <w:r w:rsidR="000C19F0">
        <w:rPr>
          <w:rFonts w:ascii="Calibri" w:hAnsi="Calibri" w:cs="Calibri"/>
          <w:color w:val="000000"/>
          <w:sz w:val="24"/>
          <w:szCs w:val="24"/>
        </w:rPr>
        <w:t xml:space="preserve">the </w:t>
      </w:r>
      <w:r w:rsidR="00E75487">
        <w:rPr>
          <w:rFonts w:ascii="Calibri" w:hAnsi="Calibri" w:cs="Calibri"/>
          <w:color w:val="000000"/>
          <w:sz w:val="24"/>
          <w:szCs w:val="24"/>
        </w:rPr>
        <w:t xml:space="preserve">movement into the next </w:t>
      </w:r>
      <w:r w:rsidR="00FE0C5F">
        <w:rPr>
          <w:rFonts w:ascii="Calibri" w:hAnsi="Calibri" w:cs="Calibri"/>
          <w:color w:val="000000"/>
          <w:sz w:val="24"/>
          <w:szCs w:val="24"/>
        </w:rPr>
        <w:t>year group</w:t>
      </w:r>
      <w:r w:rsidR="00E16D33">
        <w:rPr>
          <w:rFonts w:ascii="Calibri" w:hAnsi="Calibri" w:cs="Calibri"/>
          <w:color w:val="000000"/>
          <w:sz w:val="24"/>
          <w:szCs w:val="24"/>
        </w:rPr>
        <w:t>.</w:t>
      </w:r>
      <w:r w:rsidR="003D7D5F">
        <w:rPr>
          <w:rFonts w:ascii="Calibri" w:hAnsi="Calibri" w:cs="Calibri"/>
          <w:color w:val="000000"/>
          <w:sz w:val="24"/>
          <w:szCs w:val="24"/>
        </w:rPr>
        <w:t xml:space="preserve"> This will facilitate better home-school communication links so that the parents can feel confident about expressing their views and knowing who to speak to if they have any concerns about their child. </w:t>
      </w:r>
    </w:p>
    <w:p w14:paraId="1C4F1FB4" w14:textId="77777777" w:rsidR="00302921" w:rsidRDefault="00302921" w:rsidP="00302921">
      <w:pPr>
        <w:autoSpaceDE w:val="0"/>
        <w:autoSpaceDN w:val="0"/>
        <w:adjustRightInd w:val="0"/>
        <w:spacing w:after="0" w:line="240" w:lineRule="auto"/>
        <w:rPr>
          <w:rFonts w:ascii="Calibri" w:hAnsi="Calibri" w:cs="Calibri"/>
          <w:color w:val="000000"/>
          <w:sz w:val="28"/>
          <w:szCs w:val="28"/>
        </w:rPr>
      </w:pPr>
    </w:p>
    <w:p w14:paraId="227FFFE8" w14:textId="024ECE73" w:rsidR="007B452D" w:rsidRPr="00CB711A" w:rsidRDefault="00146AC6" w:rsidP="00583428">
      <w:pPr>
        <w:autoSpaceDE w:val="0"/>
        <w:autoSpaceDN w:val="0"/>
        <w:adjustRightInd w:val="0"/>
        <w:spacing w:after="0" w:line="240" w:lineRule="auto"/>
        <w:jc w:val="both"/>
        <w:rPr>
          <w:rFonts w:asciiTheme="majorHAnsi" w:hAnsiTheme="majorHAnsi" w:cstheme="majorHAnsi"/>
          <w:color w:val="000000"/>
          <w:sz w:val="24"/>
          <w:szCs w:val="24"/>
        </w:rPr>
      </w:pPr>
      <w:r>
        <w:rPr>
          <w:rFonts w:ascii="Calibri" w:hAnsi="Calibri" w:cs="Calibri"/>
          <w:color w:val="000000"/>
          <w:sz w:val="24"/>
          <w:szCs w:val="24"/>
        </w:rPr>
        <w:t>Since</w:t>
      </w:r>
      <w:r w:rsidR="00583428">
        <w:rPr>
          <w:rFonts w:ascii="Calibri" w:hAnsi="Calibri" w:cs="Calibri"/>
          <w:color w:val="000000"/>
          <w:sz w:val="24"/>
          <w:szCs w:val="24"/>
        </w:rPr>
        <w:t xml:space="preserve"> transition is a process that may pose additional challenges and barriers for pupils with SEN, teachers </w:t>
      </w:r>
      <w:r w:rsidR="0084099B">
        <w:rPr>
          <w:rFonts w:asciiTheme="majorHAnsi" w:hAnsiTheme="majorHAnsi" w:cstheme="majorHAnsi"/>
          <w:sz w:val="24"/>
          <w:szCs w:val="24"/>
        </w:rPr>
        <w:t>at S</w:t>
      </w:r>
      <w:r w:rsidR="0084099B" w:rsidRPr="0084099B">
        <w:rPr>
          <w:rFonts w:asciiTheme="majorHAnsi" w:hAnsiTheme="majorHAnsi" w:cstheme="majorHAnsi"/>
          <w:sz w:val="24"/>
          <w:szCs w:val="24"/>
        </w:rPr>
        <w:t>t Jarlath’s P.S.</w:t>
      </w:r>
      <w:r w:rsidR="00583428" w:rsidRPr="007B452D">
        <w:rPr>
          <w:rFonts w:ascii="Calibri" w:hAnsi="Calibri" w:cs="Calibri"/>
          <w:color w:val="000000" w:themeColor="text1"/>
          <w:sz w:val="24"/>
          <w:szCs w:val="24"/>
        </w:rPr>
        <w:t>use</w:t>
      </w:r>
      <w:r w:rsidR="00583428" w:rsidRPr="00583428">
        <w:rPr>
          <w:rFonts w:ascii="Calibri" w:hAnsi="Calibri" w:cs="Calibri"/>
          <w:color w:val="FF0000"/>
          <w:sz w:val="24"/>
          <w:szCs w:val="24"/>
        </w:rPr>
        <w:t xml:space="preserve"> </w:t>
      </w:r>
      <w:r w:rsidR="00583428">
        <w:rPr>
          <w:rFonts w:ascii="Calibri" w:hAnsi="Calibri" w:cs="Calibri"/>
          <w:color w:val="000000"/>
          <w:sz w:val="24"/>
          <w:szCs w:val="24"/>
        </w:rPr>
        <w:t>their professional judgement</w:t>
      </w:r>
      <w:r w:rsidR="007B452D">
        <w:rPr>
          <w:rFonts w:ascii="Calibri" w:hAnsi="Calibri" w:cs="Calibri"/>
          <w:color w:val="000000"/>
          <w:sz w:val="24"/>
          <w:szCs w:val="24"/>
        </w:rPr>
        <w:t xml:space="preserve">, skills </w:t>
      </w:r>
      <w:r w:rsidR="00583428">
        <w:rPr>
          <w:rFonts w:ascii="Calibri" w:hAnsi="Calibri" w:cs="Calibri"/>
          <w:color w:val="000000"/>
          <w:sz w:val="24"/>
          <w:szCs w:val="24"/>
        </w:rPr>
        <w:t xml:space="preserve">and expertise </w:t>
      </w:r>
      <w:r w:rsidR="007B452D">
        <w:rPr>
          <w:rFonts w:ascii="Calibri" w:hAnsi="Calibri" w:cs="Calibri"/>
          <w:color w:val="000000"/>
          <w:sz w:val="24"/>
          <w:szCs w:val="24"/>
        </w:rPr>
        <w:t xml:space="preserve">in </w:t>
      </w:r>
      <w:r w:rsidR="004C44D8">
        <w:rPr>
          <w:rFonts w:ascii="Calibri" w:hAnsi="Calibri" w:cs="Calibri"/>
          <w:color w:val="000000"/>
          <w:sz w:val="24"/>
          <w:szCs w:val="24"/>
        </w:rPr>
        <w:t xml:space="preserve">assessing, </w:t>
      </w:r>
      <w:r w:rsidR="007B452D">
        <w:rPr>
          <w:rFonts w:ascii="Calibri" w:hAnsi="Calibri" w:cs="Calibri"/>
          <w:color w:val="000000"/>
          <w:sz w:val="24"/>
          <w:szCs w:val="24"/>
        </w:rPr>
        <w:t xml:space="preserve">planning for and using a range of strategies and activities </w:t>
      </w:r>
      <w:r w:rsidR="00B24116">
        <w:rPr>
          <w:rFonts w:ascii="Calibri" w:hAnsi="Calibri" w:cs="Calibri"/>
          <w:color w:val="000000"/>
          <w:sz w:val="24"/>
          <w:szCs w:val="24"/>
        </w:rPr>
        <w:t>in the best interests of the child</w:t>
      </w:r>
      <w:r w:rsidR="00D50991">
        <w:rPr>
          <w:rFonts w:ascii="Calibri" w:hAnsi="Calibri" w:cs="Calibri"/>
          <w:color w:val="000000"/>
          <w:sz w:val="24"/>
          <w:szCs w:val="24"/>
        </w:rPr>
        <w:t>.</w:t>
      </w:r>
      <w:r w:rsidR="007B452D">
        <w:rPr>
          <w:rFonts w:ascii="Calibri" w:hAnsi="Calibri" w:cs="Calibri"/>
          <w:color w:val="000000"/>
          <w:sz w:val="24"/>
          <w:szCs w:val="24"/>
        </w:rPr>
        <w:t xml:space="preserve"> </w:t>
      </w:r>
      <w:r w:rsidR="00D50991">
        <w:rPr>
          <w:rFonts w:ascii="Calibri" w:hAnsi="Calibri" w:cs="Calibri"/>
          <w:color w:val="000000"/>
          <w:sz w:val="24"/>
          <w:szCs w:val="24"/>
        </w:rPr>
        <w:t>Information,</w:t>
      </w:r>
      <w:r w:rsidR="004C44D8">
        <w:rPr>
          <w:rFonts w:ascii="Calibri" w:hAnsi="Calibri" w:cs="Calibri"/>
          <w:color w:val="000000"/>
          <w:sz w:val="24"/>
          <w:szCs w:val="24"/>
        </w:rPr>
        <w:t xml:space="preserve"> </w:t>
      </w:r>
      <w:r w:rsidR="00EC5C62">
        <w:rPr>
          <w:rFonts w:ascii="Calibri" w:hAnsi="Calibri" w:cs="Calibri"/>
          <w:color w:val="000000"/>
          <w:sz w:val="24"/>
          <w:szCs w:val="24"/>
        </w:rPr>
        <w:t>including medical or social se</w:t>
      </w:r>
      <w:r w:rsidR="00D50991">
        <w:rPr>
          <w:rFonts w:ascii="Calibri" w:hAnsi="Calibri" w:cs="Calibri"/>
          <w:color w:val="000000"/>
          <w:sz w:val="24"/>
          <w:szCs w:val="24"/>
        </w:rPr>
        <w:t xml:space="preserve">rvice reports, </w:t>
      </w:r>
      <w:r w:rsidR="00CB711A" w:rsidRPr="00CB711A">
        <w:rPr>
          <w:rFonts w:asciiTheme="majorHAnsi" w:hAnsiTheme="majorHAnsi" w:cstheme="majorHAnsi"/>
          <w:sz w:val="24"/>
          <w:szCs w:val="24"/>
        </w:rPr>
        <w:t>is shared with staff, in a sensitive manner and in the strictest of confidence.</w:t>
      </w:r>
      <w:r w:rsidR="00CB711A">
        <w:rPr>
          <w:rFonts w:asciiTheme="majorHAnsi" w:hAnsiTheme="majorHAnsi" w:cstheme="majorHAnsi"/>
          <w:color w:val="000000"/>
          <w:sz w:val="24"/>
          <w:szCs w:val="24"/>
        </w:rPr>
        <w:t xml:space="preserve"> </w:t>
      </w:r>
      <w:r w:rsidR="00EC5C62">
        <w:rPr>
          <w:rFonts w:ascii="Calibri" w:hAnsi="Calibri" w:cs="Calibri"/>
          <w:color w:val="000000"/>
          <w:sz w:val="24"/>
          <w:szCs w:val="24"/>
        </w:rPr>
        <w:t>Transfer of information will be in line with the school’s Data Protection Policy.</w:t>
      </w:r>
    </w:p>
    <w:p w14:paraId="238924A6" w14:textId="77777777" w:rsidR="007B452D" w:rsidRDefault="007B452D" w:rsidP="00583428">
      <w:pPr>
        <w:autoSpaceDE w:val="0"/>
        <w:autoSpaceDN w:val="0"/>
        <w:adjustRightInd w:val="0"/>
        <w:spacing w:after="0" w:line="240" w:lineRule="auto"/>
        <w:jc w:val="both"/>
        <w:rPr>
          <w:rFonts w:ascii="Calibri" w:hAnsi="Calibri" w:cs="Calibri"/>
          <w:color w:val="000000"/>
          <w:sz w:val="24"/>
          <w:szCs w:val="24"/>
        </w:rPr>
      </w:pPr>
    </w:p>
    <w:p w14:paraId="5F4FC513" w14:textId="15F1501A" w:rsidR="00583428" w:rsidRDefault="00583428" w:rsidP="00146AC6">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Additional adult </w:t>
      </w:r>
      <w:r w:rsidR="00217B01">
        <w:rPr>
          <w:rFonts w:ascii="Calibri" w:hAnsi="Calibri" w:cs="Calibri"/>
          <w:color w:val="000000"/>
          <w:sz w:val="24"/>
          <w:szCs w:val="24"/>
        </w:rPr>
        <w:t>assistants are also included in the development of the transition processes and policy as they play a valuable role in supporting the individual needs of pupils with SEN</w:t>
      </w:r>
      <w:r w:rsidR="00FF1CCC">
        <w:rPr>
          <w:rFonts w:ascii="Calibri" w:hAnsi="Calibri" w:cs="Calibri"/>
          <w:color w:val="000000"/>
          <w:sz w:val="24"/>
          <w:szCs w:val="24"/>
        </w:rPr>
        <w:t>.</w:t>
      </w:r>
      <w:r w:rsidR="00217B01">
        <w:rPr>
          <w:rFonts w:ascii="Calibri" w:hAnsi="Calibri" w:cs="Calibri"/>
          <w:color w:val="000000"/>
          <w:sz w:val="24"/>
          <w:szCs w:val="24"/>
        </w:rPr>
        <w:t xml:space="preserve"> </w:t>
      </w:r>
    </w:p>
    <w:p w14:paraId="659AB402" w14:textId="77777777" w:rsidR="001D0A6B" w:rsidRPr="005D55A1" w:rsidRDefault="001D0A6B" w:rsidP="00146AC6">
      <w:pPr>
        <w:autoSpaceDE w:val="0"/>
        <w:autoSpaceDN w:val="0"/>
        <w:adjustRightInd w:val="0"/>
        <w:spacing w:after="0" w:line="240" w:lineRule="auto"/>
        <w:jc w:val="both"/>
        <w:rPr>
          <w:rFonts w:ascii="Calibri" w:hAnsi="Calibri" w:cs="Calibri"/>
          <w:strike/>
          <w:color w:val="000000"/>
          <w:sz w:val="24"/>
          <w:szCs w:val="24"/>
        </w:rPr>
      </w:pPr>
    </w:p>
    <w:p w14:paraId="124862C4" w14:textId="77777777" w:rsidR="00583428" w:rsidRPr="0084099B" w:rsidRDefault="00583428" w:rsidP="00302921">
      <w:pPr>
        <w:autoSpaceDE w:val="0"/>
        <w:autoSpaceDN w:val="0"/>
        <w:adjustRightInd w:val="0"/>
        <w:spacing w:after="0" w:line="240" w:lineRule="auto"/>
        <w:rPr>
          <w:rFonts w:ascii="Calibri" w:hAnsi="Calibri" w:cs="Calibri"/>
          <w:color w:val="000000"/>
          <w:sz w:val="28"/>
          <w:szCs w:val="28"/>
        </w:rPr>
      </w:pPr>
    </w:p>
    <w:p w14:paraId="7E01AC27" w14:textId="77777777" w:rsidR="00583428" w:rsidRPr="0084099B" w:rsidRDefault="00217B01" w:rsidP="00583428">
      <w:pPr>
        <w:autoSpaceDE w:val="0"/>
        <w:autoSpaceDN w:val="0"/>
        <w:adjustRightInd w:val="0"/>
        <w:spacing w:after="0" w:line="240" w:lineRule="auto"/>
        <w:rPr>
          <w:rFonts w:ascii="Calibri" w:hAnsi="Calibri" w:cs="Calibri"/>
          <w:b/>
          <w:color w:val="000000"/>
          <w:sz w:val="28"/>
          <w:szCs w:val="28"/>
          <w:u w:val="single"/>
        </w:rPr>
      </w:pPr>
      <w:r w:rsidRPr="0084099B">
        <w:rPr>
          <w:rFonts w:ascii="Calibri" w:hAnsi="Calibri" w:cs="Calibri"/>
          <w:b/>
          <w:color w:val="000000"/>
          <w:sz w:val="28"/>
          <w:szCs w:val="28"/>
          <w:u w:val="single"/>
        </w:rPr>
        <w:t>Transition Activities</w:t>
      </w:r>
    </w:p>
    <w:p w14:paraId="213641CA" w14:textId="77777777" w:rsidR="00217B01" w:rsidRPr="0084099B" w:rsidRDefault="00217B01" w:rsidP="00217B01">
      <w:pPr>
        <w:autoSpaceDE w:val="0"/>
        <w:autoSpaceDN w:val="0"/>
        <w:adjustRightInd w:val="0"/>
        <w:spacing w:after="0" w:line="240" w:lineRule="auto"/>
        <w:jc w:val="both"/>
        <w:rPr>
          <w:rFonts w:ascii="Calibri" w:hAnsi="Calibri" w:cs="Calibri"/>
          <w:b/>
          <w:color w:val="000000"/>
          <w:sz w:val="24"/>
          <w:szCs w:val="24"/>
          <w:u w:val="single"/>
        </w:rPr>
      </w:pPr>
    </w:p>
    <w:p w14:paraId="3986B255" w14:textId="1E24446A" w:rsidR="00217B01" w:rsidRDefault="00217B01" w:rsidP="00146AC6">
      <w:pPr>
        <w:autoSpaceDE w:val="0"/>
        <w:autoSpaceDN w:val="0"/>
        <w:adjustRightInd w:val="0"/>
        <w:spacing w:after="0" w:line="240" w:lineRule="auto"/>
        <w:jc w:val="both"/>
        <w:rPr>
          <w:rFonts w:ascii="Calibri" w:hAnsi="Calibri" w:cs="Calibri"/>
          <w:color w:val="000000"/>
          <w:sz w:val="24"/>
          <w:szCs w:val="24"/>
        </w:rPr>
      </w:pPr>
      <w:r w:rsidRPr="0084099B">
        <w:rPr>
          <w:rFonts w:ascii="Calibri" w:hAnsi="Calibri" w:cs="Calibri"/>
          <w:color w:val="000000"/>
          <w:sz w:val="24"/>
          <w:szCs w:val="24"/>
        </w:rPr>
        <w:t xml:space="preserve">Staff at </w:t>
      </w:r>
      <w:r w:rsidR="0084099B" w:rsidRPr="0084099B">
        <w:rPr>
          <w:rFonts w:asciiTheme="majorHAnsi" w:hAnsiTheme="majorHAnsi" w:cstheme="majorHAnsi"/>
          <w:sz w:val="24"/>
          <w:szCs w:val="24"/>
        </w:rPr>
        <w:t>St Jarlath’s P.S.</w:t>
      </w:r>
      <w:r w:rsidR="0084099B">
        <w:rPr>
          <w:rFonts w:asciiTheme="majorHAnsi" w:hAnsiTheme="majorHAnsi" w:cstheme="majorHAnsi"/>
          <w:sz w:val="24"/>
          <w:szCs w:val="24"/>
        </w:rPr>
        <w:t xml:space="preserve"> </w:t>
      </w:r>
      <w:r w:rsidR="000F5FD6">
        <w:rPr>
          <w:rFonts w:ascii="Calibri" w:hAnsi="Calibri" w:cs="Calibri"/>
          <w:color w:val="000000"/>
          <w:sz w:val="24"/>
          <w:szCs w:val="24"/>
        </w:rPr>
        <w:t xml:space="preserve">in conjunction with pupils, </w:t>
      </w:r>
      <w:r w:rsidRPr="00BB0B4D">
        <w:rPr>
          <w:rFonts w:ascii="Calibri" w:hAnsi="Calibri" w:cs="Calibri"/>
          <w:color w:val="000000"/>
          <w:sz w:val="24"/>
          <w:szCs w:val="24"/>
        </w:rPr>
        <w:t xml:space="preserve">parents </w:t>
      </w:r>
      <w:r w:rsidR="000F5FD6">
        <w:rPr>
          <w:rFonts w:ascii="Calibri" w:hAnsi="Calibri" w:cs="Calibri"/>
          <w:color w:val="000000"/>
          <w:sz w:val="24"/>
          <w:szCs w:val="24"/>
        </w:rPr>
        <w:t>and other professional</w:t>
      </w:r>
      <w:r w:rsidR="007041A7">
        <w:rPr>
          <w:rFonts w:ascii="Calibri" w:hAnsi="Calibri" w:cs="Calibri"/>
          <w:color w:val="000000"/>
          <w:sz w:val="24"/>
          <w:szCs w:val="24"/>
        </w:rPr>
        <w:t xml:space="preserve">s where appropriate, </w:t>
      </w:r>
      <w:r w:rsidRPr="00BB0B4D">
        <w:rPr>
          <w:rFonts w:ascii="Calibri" w:hAnsi="Calibri" w:cs="Calibri"/>
          <w:color w:val="000000"/>
          <w:sz w:val="24"/>
          <w:szCs w:val="24"/>
        </w:rPr>
        <w:t xml:space="preserve">have identified the following </w:t>
      </w:r>
      <w:r w:rsidR="00BB0B4D">
        <w:rPr>
          <w:rFonts w:ascii="Calibri" w:hAnsi="Calibri" w:cs="Calibri"/>
          <w:color w:val="000000"/>
          <w:sz w:val="24"/>
          <w:szCs w:val="24"/>
        </w:rPr>
        <w:t>activities</w:t>
      </w:r>
      <w:r w:rsidRPr="00BB0B4D">
        <w:rPr>
          <w:rFonts w:ascii="Calibri" w:hAnsi="Calibri" w:cs="Calibri"/>
          <w:color w:val="000000"/>
          <w:sz w:val="24"/>
          <w:szCs w:val="24"/>
        </w:rPr>
        <w:t xml:space="preserve"> as</w:t>
      </w:r>
      <w:r w:rsidR="00BB0B4D">
        <w:rPr>
          <w:rFonts w:ascii="Calibri" w:hAnsi="Calibri" w:cs="Calibri"/>
          <w:color w:val="000000"/>
          <w:sz w:val="24"/>
          <w:szCs w:val="24"/>
        </w:rPr>
        <w:t xml:space="preserve"> the</w:t>
      </w:r>
      <w:r w:rsidRPr="00BB0B4D">
        <w:rPr>
          <w:rFonts w:ascii="Calibri" w:hAnsi="Calibri" w:cs="Calibri"/>
          <w:color w:val="000000"/>
          <w:sz w:val="24"/>
          <w:szCs w:val="24"/>
        </w:rPr>
        <w:t xml:space="preserve"> best practice </w:t>
      </w:r>
      <w:r w:rsidR="00BB0B4D">
        <w:rPr>
          <w:rFonts w:ascii="Calibri" w:hAnsi="Calibri" w:cs="Calibri"/>
          <w:color w:val="000000"/>
          <w:sz w:val="24"/>
          <w:szCs w:val="24"/>
        </w:rPr>
        <w:t>that they can offer to support</w:t>
      </w:r>
      <w:r w:rsidR="00BB0B4D" w:rsidRPr="00BB0B4D">
        <w:rPr>
          <w:rFonts w:ascii="Calibri" w:hAnsi="Calibri" w:cs="Calibri"/>
          <w:color w:val="000000"/>
          <w:sz w:val="24"/>
          <w:szCs w:val="24"/>
        </w:rPr>
        <w:t xml:space="preserve"> the transition for pupils with SEN </w:t>
      </w:r>
      <w:r w:rsidRPr="00BB0B4D">
        <w:rPr>
          <w:rFonts w:ascii="Calibri" w:hAnsi="Calibri" w:cs="Calibri"/>
          <w:color w:val="000000"/>
          <w:sz w:val="24"/>
          <w:szCs w:val="24"/>
        </w:rPr>
        <w:t xml:space="preserve">at each </w:t>
      </w:r>
      <w:r w:rsidR="00560D0A">
        <w:rPr>
          <w:rFonts w:ascii="Calibri" w:hAnsi="Calibri" w:cs="Calibri"/>
          <w:color w:val="000000"/>
          <w:sz w:val="24"/>
          <w:szCs w:val="24"/>
        </w:rPr>
        <w:t>of the key phases o</w:t>
      </w:r>
      <w:r w:rsidR="00BB0B4D">
        <w:rPr>
          <w:rFonts w:ascii="Calibri" w:hAnsi="Calibri" w:cs="Calibri"/>
          <w:color w:val="000000"/>
          <w:sz w:val="24"/>
          <w:szCs w:val="24"/>
        </w:rPr>
        <w:t>f transition which are outlined below:</w:t>
      </w:r>
    </w:p>
    <w:p w14:paraId="547D1606" w14:textId="77777777" w:rsidR="00560D0A" w:rsidRDefault="00560D0A" w:rsidP="000F5FD6">
      <w:pPr>
        <w:autoSpaceDE w:val="0"/>
        <w:autoSpaceDN w:val="0"/>
        <w:adjustRightInd w:val="0"/>
        <w:spacing w:after="0" w:line="240" w:lineRule="auto"/>
        <w:jc w:val="both"/>
        <w:rPr>
          <w:rFonts w:ascii="Calibri" w:hAnsi="Calibri" w:cs="Calibri"/>
          <w:i/>
          <w:color w:val="000000"/>
          <w:sz w:val="24"/>
          <w:szCs w:val="24"/>
        </w:rPr>
      </w:pPr>
    </w:p>
    <w:p w14:paraId="5DC2BB65" w14:textId="263B7096" w:rsidR="00560D0A" w:rsidRDefault="0084099B" w:rsidP="00C6411B">
      <w:pPr>
        <w:autoSpaceDE w:val="0"/>
        <w:autoSpaceDN w:val="0"/>
        <w:adjustRightInd w:val="0"/>
        <w:spacing w:after="0" w:line="240" w:lineRule="auto"/>
        <w:ind w:firstLine="360"/>
        <w:jc w:val="both"/>
        <w:rPr>
          <w:rFonts w:ascii="Calibri" w:hAnsi="Calibri" w:cs="Calibri"/>
          <w:i/>
          <w:color w:val="000000"/>
          <w:sz w:val="24"/>
          <w:szCs w:val="24"/>
        </w:rPr>
      </w:pPr>
      <w:r w:rsidRPr="002E49E2">
        <w:rPr>
          <w:rFonts w:ascii="Calibri" w:hAnsi="Calibri" w:cs="Calibri"/>
          <w:noProof/>
        </w:rPr>
        <w:drawing>
          <wp:anchor distT="0" distB="0" distL="114300" distR="114300" simplePos="0" relativeHeight="251673600" behindDoc="1" locked="0" layoutInCell="1" allowOverlap="1" wp14:anchorId="08C6BC56" wp14:editId="78B5B0A5">
            <wp:simplePos x="0" y="0"/>
            <wp:positionH relativeFrom="margin">
              <wp:posOffset>17780</wp:posOffset>
            </wp:positionH>
            <wp:positionV relativeFrom="paragraph">
              <wp:posOffset>40640</wp:posOffset>
            </wp:positionV>
            <wp:extent cx="584835" cy="575945"/>
            <wp:effectExtent l="0" t="0" r="5715" b="0"/>
            <wp:wrapTight wrapText="bothSides">
              <wp:wrapPolygon edited="0">
                <wp:start x="0" y="0"/>
                <wp:lineTo x="0" y="20719"/>
                <wp:lineTo x="21107" y="20719"/>
                <wp:lineTo x="21107"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803"/>
                    <a:stretch/>
                  </pic:blipFill>
                  <pic:spPr bwMode="auto">
                    <a:xfrm>
                      <a:off x="0" y="0"/>
                      <a:ext cx="584835" cy="5759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BFC05" w14:textId="53A438A4" w:rsidR="007B568D" w:rsidRPr="007B568D" w:rsidRDefault="00BB0B4D" w:rsidP="000F5FD6">
      <w:pPr>
        <w:autoSpaceDE w:val="0"/>
        <w:autoSpaceDN w:val="0"/>
        <w:adjustRightInd w:val="0"/>
        <w:spacing w:after="0" w:line="240" w:lineRule="auto"/>
        <w:ind w:firstLine="720"/>
        <w:jc w:val="both"/>
        <w:rPr>
          <w:rFonts w:ascii="Calibri" w:hAnsi="Calibri" w:cs="Calibri"/>
          <w:b/>
          <w:i/>
          <w:sz w:val="24"/>
          <w:szCs w:val="24"/>
        </w:rPr>
      </w:pPr>
      <w:r w:rsidRPr="007B568D">
        <w:rPr>
          <w:rFonts w:ascii="Calibri" w:hAnsi="Calibri" w:cs="Calibri"/>
          <w:b/>
          <w:i/>
          <w:sz w:val="24"/>
          <w:szCs w:val="24"/>
        </w:rPr>
        <w:t>Pre-school to Primary One</w:t>
      </w:r>
      <w:r w:rsidR="00EF5712" w:rsidRPr="007B568D">
        <w:rPr>
          <w:rFonts w:ascii="Calibri" w:hAnsi="Calibri" w:cs="Calibri"/>
          <w:b/>
          <w:i/>
          <w:sz w:val="24"/>
          <w:szCs w:val="24"/>
        </w:rPr>
        <w:t xml:space="preserve"> </w:t>
      </w:r>
    </w:p>
    <w:p w14:paraId="051FF5A1" w14:textId="31C6E77E" w:rsidR="00C6411B" w:rsidRDefault="00EF5712" w:rsidP="000F5FD6">
      <w:pPr>
        <w:autoSpaceDE w:val="0"/>
        <w:autoSpaceDN w:val="0"/>
        <w:adjustRightInd w:val="0"/>
        <w:spacing w:after="0" w:line="240" w:lineRule="auto"/>
        <w:ind w:firstLine="720"/>
        <w:jc w:val="both"/>
        <w:rPr>
          <w:rFonts w:ascii="Calibri" w:hAnsi="Calibri" w:cs="Calibri"/>
          <w:i/>
          <w:color w:val="000000"/>
          <w:sz w:val="24"/>
          <w:szCs w:val="24"/>
        </w:rPr>
      </w:pPr>
      <w:r w:rsidRPr="004D2E2E">
        <w:rPr>
          <w:rFonts w:ascii="Calibri" w:hAnsi="Calibri" w:cs="Calibri"/>
          <w:i/>
          <w:sz w:val="24"/>
          <w:szCs w:val="24"/>
        </w:rPr>
        <w:t xml:space="preserve">Lead responsibility </w:t>
      </w:r>
      <w:r w:rsidR="0084099B">
        <w:rPr>
          <w:rFonts w:ascii="Calibri" w:hAnsi="Calibri" w:cs="Calibri"/>
          <w:i/>
          <w:sz w:val="24"/>
          <w:szCs w:val="24"/>
        </w:rPr>
        <w:t>–</w:t>
      </w:r>
      <w:r w:rsidRPr="007041A7">
        <w:rPr>
          <w:rFonts w:ascii="Calibri" w:hAnsi="Calibri" w:cs="Calibri"/>
          <w:i/>
          <w:color w:val="FF0000"/>
          <w:sz w:val="24"/>
          <w:szCs w:val="24"/>
        </w:rPr>
        <w:t xml:space="preserve"> </w:t>
      </w:r>
      <w:r w:rsidR="0084099B">
        <w:rPr>
          <w:rFonts w:ascii="Calibri" w:hAnsi="Calibri" w:cs="Calibri"/>
          <w:i/>
          <w:color w:val="FF0000"/>
          <w:sz w:val="24"/>
          <w:szCs w:val="24"/>
        </w:rPr>
        <w:t>Mrs Fearon</w:t>
      </w:r>
    </w:p>
    <w:p w14:paraId="361EE29A" w14:textId="2DC2A208" w:rsidR="00C6411B" w:rsidRDefault="00C6411B" w:rsidP="00870903">
      <w:pPr>
        <w:autoSpaceDE w:val="0"/>
        <w:autoSpaceDN w:val="0"/>
        <w:adjustRightInd w:val="0"/>
        <w:spacing w:after="0" w:line="240" w:lineRule="auto"/>
        <w:rPr>
          <w:rFonts w:ascii="Calibri" w:hAnsi="Calibri" w:cs="Calibri"/>
          <w:color w:val="000000"/>
          <w:sz w:val="24"/>
          <w:szCs w:val="24"/>
        </w:rPr>
      </w:pPr>
    </w:p>
    <w:p w14:paraId="59E801DD" w14:textId="2199AAFD" w:rsidR="00CE5517" w:rsidRDefault="00870903" w:rsidP="000F5FD6">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This phase</w:t>
      </w:r>
      <w:r w:rsidR="00CC1EBF">
        <w:rPr>
          <w:rFonts w:ascii="Calibri" w:hAnsi="Calibri" w:cs="Calibri"/>
          <w:color w:val="000000"/>
          <w:sz w:val="24"/>
          <w:szCs w:val="24"/>
        </w:rPr>
        <w:t xml:space="preserve"> of transition is important in</w:t>
      </w:r>
      <w:r>
        <w:rPr>
          <w:rFonts w:ascii="Calibri" w:hAnsi="Calibri" w:cs="Calibri"/>
          <w:color w:val="000000"/>
          <w:sz w:val="24"/>
          <w:szCs w:val="24"/>
        </w:rPr>
        <w:t xml:space="preserve"> creating a positive experience </w:t>
      </w:r>
      <w:r w:rsidR="00560D0A">
        <w:rPr>
          <w:rFonts w:ascii="Calibri" w:hAnsi="Calibri" w:cs="Calibri"/>
          <w:color w:val="000000"/>
          <w:sz w:val="24"/>
          <w:szCs w:val="24"/>
        </w:rPr>
        <w:t xml:space="preserve">for children with SEN </w:t>
      </w:r>
      <w:r w:rsidR="000F5FD6">
        <w:rPr>
          <w:rFonts w:ascii="Calibri" w:hAnsi="Calibri" w:cs="Calibri"/>
          <w:color w:val="000000"/>
          <w:sz w:val="24"/>
          <w:szCs w:val="24"/>
        </w:rPr>
        <w:t xml:space="preserve">who are starting their primary education </w:t>
      </w:r>
      <w:r w:rsidR="00560D0A">
        <w:rPr>
          <w:rFonts w:ascii="Calibri" w:hAnsi="Calibri" w:cs="Calibri"/>
          <w:color w:val="000000"/>
          <w:sz w:val="24"/>
          <w:szCs w:val="24"/>
        </w:rPr>
        <w:t xml:space="preserve">at our school. </w:t>
      </w:r>
    </w:p>
    <w:p w14:paraId="349C65E9" w14:textId="0E7DE7AA" w:rsidR="00146AC6" w:rsidRDefault="00146AC6" w:rsidP="000F5FD6">
      <w:pPr>
        <w:autoSpaceDE w:val="0"/>
        <w:autoSpaceDN w:val="0"/>
        <w:adjustRightInd w:val="0"/>
        <w:spacing w:after="0" w:line="240" w:lineRule="auto"/>
        <w:jc w:val="both"/>
        <w:rPr>
          <w:rFonts w:ascii="Calibri" w:hAnsi="Calibri" w:cs="Calibri"/>
          <w:color w:val="000000"/>
          <w:sz w:val="24"/>
          <w:szCs w:val="24"/>
        </w:rPr>
      </w:pPr>
    </w:p>
    <w:p w14:paraId="6EFE6153" w14:textId="379690BD" w:rsidR="000F5FD6" w:rsidRDefault="006E67A8" w:rsidP="00146AC6">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Parents are encouraged to talk to their child about their feelings regarding school in a constructive manner. They are also advised to ensure that their child is </w:t>
      </w:r>
      <w:r w:rsidR="000F5FD6" w:rsidRPr="000F5FD6">
        <w:rPr>
          <w:rFonts w:ascii="Calibri" w:hAnsi="Calibri" w:cs="Calibri"/>
          <w:color w:val="000000"/>
          <w:sz w:val="24"/>
          <w:szCs w:val="24"/>
        </w:rPr>
        <w:t>well rested each night, setting good routines for getting ready for school in the morning and making sure that they have everything they need for school so that they leave home calm and relaxed each morning.</w:t>
      </w:r>
    </w:p>
    <w:p w14:paraId="2FE8AA82" w14:textId="3B125C2F" w:rsidR="000F5FD6" w:rsidRDefault="000F5FD6" w:rsidP="00BB0B4D">
      <w:pPr>
        <w:autoSpaceDE w:val="0"/>
        <w:autoSpaceDN w:val="0"/>
        <w:adjustRightInd w:val="0"/>
        <w:spacing w:after="0" w:line="240" w:lineRule="auto"/>
        <w:jc w:val="both"/>
        <w:rPr>
          <w:rFonts w:ascii="Calibri" w:hAnsi="Calibri" w:cs="Calibri"/>
          <w:color w:val="000000"/>
          <w:sz w:val="24"/>
          <w:szCs w:val="24"/>
        </w:rPr>
      </w:pPr>
    </w:p>
    <w:p w14:paraId="0BE212B9" w14:textId="43955A58" w:rsidR="00BB0B4D" w:rsidRDefault="003964FF" w:rsidP="00146AC6">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lastRenderedPageBreak/>
        <w:t>T</w:t>
      </w:r>
      <w:r w:rsidR="00560D0A">
        <w:rPr>
          <w:rFonts w:ascii="Calibri" w:hAnsi="Calibri" w:cs="Calibri"/>
          <w:color w:val="000000"/>
          <w:sz w:val="24"/>
          <w:szCs w:val="24"/>
        </w:rPr>
        <w:t xml:space="preserve">he following activities put the child </w:t>
      </w:r>
      <w:r w:rsidR="000F5FD6">
        <w:rPr>
          <w:rFonts w:ascii="Calibri" w:hAnsi="Calibri" w:cs="Calibri"/>
          <w:color w:val="000000"/>
          <w:sz w:val="24"/>
          <w:szCs w:val="24"/>
        </w:rPr>
        <w:t xml:space="preserve">with SEN </w:t>
      </w:r>
      <w:r w:rsidR="00560D0A">
        <w:rPr>
          <w:rFonts w:ascii="Calibri" w:hAnsi="Calibri" w:cs="Calibri"/>
          <w:color w:val="000000"/>
          <w:sz w:val="24"/>
          <w:szCs w:val="24"/>
        </w:rPr>
        <w:t xml:space="preserve">at the centre of </w:t>
      </w:r>
      <w:r w:rsidR="000F5FD6">
        <w:rPr>
          <w:rFonts w:ascii="Calibri" w:hAnsi="Calibri" w:cs="Calibri"/>
          <w:color w:val="000000"/>
          <w:sz w:val="24"/>
          <w:szCs w:val="24"/>
        </w:rPr>
        <w:t xml:space="preserve">assessing and </w:t>
      </w:r>
      <w:r w:rsidR="00560D0A">
        <w:rPr>
          <w:rFonts w:ascii="Calibri" w:hAnsi="Calibri" w:cs="Calibri"/>
          <w:color w:val="000000"/>
          <w:sz w:val="24"/>
          <w:szCs w:val="24"/>
        </w:rPr>
        <w:t>planning</w:t>
      </w:r>
      <w:r w:rsidR="000F5FD6">
        <w:rPr>
          <w:rFonts w:ascii="Calibri" w:hAnsi="Calibri" w:cs="Calibri"/>
          <w:color w:val="000000"/>
          <w:sz w:val="24"/>
          <w:szCs w:val="24"/>
        </w:rPr>
        <w:t xml:space="preserve"> to meet their individual needs:</w:t>
      </w:r>
    </w:p>
    <w:p w14:paraId="7AF50058" w14:textId="068DA949" w:rsidR="00560D0A" w:rsidRPr="00560D0A" w:rsidRDefault="00560D0A" w:rsidP="00BB0B4D">
      <w:pPr>
        <w:autoSpaceDE w:val="0"/>
        <w:autoSpaceDN w:val="0"/>
        <w:adjustRightInd w:val="0"/>
        <w:spacing w:after="0" w:line="240" w:lineRule="auto"/>
        <w:jc w:val="both"/>
        <w:rPr>
          <w:rFonts w:ascii="Calibri" w:hAnsi="Calibri" w:cs="Calibri"/>
          <w:color w:val="000000"/>
          <w:sz w:val="24"/>
          <w:szCs w:val="24"/>
        </w:rPr>
      </w:pPr>
    </w:p>
    <w:p w14:paraId="241B3891" w14:textId="0ACC30CE" w:rsidR="00BB0B4D" w:rsidRDefault="00C6411B" w:rsidP="00B02670">
      <w:pPr>
        <w:pStyle w:val="ListParagraph"/>
        <w:numPr>
          <w:ilvl w:val="0"/>
          <w:numId w:val="3"/>
        </w:numPr>
        <w:autoSpaceDE w:val="0"/>
        <w:autoSpaceDN w:val="0"/>
        <w:adjustRightInd w:val="0"/>
        <w:spacing w:after="0" w:line="240" w:lineRule="auto"/>
        <w:jc w:val="both"/>
        <w:rPr>
          <w:rFonts w:ascii="Calibri" w:hAnsi="Calibri" w:cs="Calibri"/>
          <w:color w:val="000000"/>
          <w:sz w:val="24"/>
          <w:szCs w:val="24"/>
        </w:rPr>
      </w:pPr>
      <w:r w:rsidRPr="00BB0B4D">
        <w:rPr>
          <w:rFonts w:ascii="Calibri" w:hAnsi="Calibri" w:cs="Calibri"/>
          <w:color w:val="000000"/>
          <w:sz w:val="24"/>
          <w:szCs w:val="24"/>
        </w:rPr>
        <w:t>Primary One teacher to visit pre-school setting to meet children and discuss individual pupils.</w:t>
      </w:r>
    </w:p>
    <w:p w14:paraId="4355CB3F" w14:textId="4BBD8F75" w:rsidR="00BB0B4D" w:rsidRDefault="00C6411B" w:rsidP="00B02670">
      <w:pPr>
        <w:pStyle w:val="ListParagraph"/>
        <w:numPr>
          <w:ilvl w:val="0"/>
          <w:numId w:val="3"/>
        </w:numPr>
        <w:autoSpaceDE w:val="0"/>
        <w:autoSpaceDN w:val="0"/>
        <w:adjustRightInd w:val="0"/>
        <w:spacing w:after="0" w:line="240" w:lineRule="auto"/>
        <w:jc w:val="both"/>
        <w:rPr>
          <w:rFonts w:ascii="Calibri" w:hAnsi="Calibri" w:cs="Calibri"/>
          <w:color w:val="000000"/>
          <w:sz w:val="24"/>
          <w:szCs w:val="24"/>
        </w:rPr>
      </w:pPr>
      <w:r w:rsidRPr="00BB0B4D">
        <w:rPr>
          <w:rFonts w:ascii="Calibri" w:hAnsi="Calibri" w:cs="Calibri"/>
          <w:color w:val="000000"/>
          <w:sz w:val="24"/>
          <w:szCs w:val="24"/>
        </w:rPr>
        <w:t xml:space="preserve">Buddy system introduced between Primary Six pupils and </w:t>
      </w:r>
      <w:r w:rsidR="0084099B">
        <w:rPr>
          <w:rFonts w:ascii="Calibri" w:hAnsi="Calibri" w:cs="Calibri"/>
          <w:color w:val="000000"/>
          <w:sz w:val="24"/>
          <w:szCs w:val="24"/>
        </w:rPr>
        <w:t>Primary One</w:t>
      </w:r>
      <w:r w:rsidRPr="00BB0B4D">
        <w:rPr>
          <w:rFonts w:ascii="Calibri" w:hAnsi="Calibri" w:cs="Calibri"/>
          <w:color w:val="000000"/>
          <w:sz w:val="24"/>
          <w:szCs w:val="24"/>
        </w:rPr>
        <w:t xml:space="preserve"> children.</w:t>
      </w:r>
    </w:p>
    <w:p w14:paraId="4D630F0C" w14:textId="0F870A8D" w:rsidR="00BB0B4D" w:rsidRDefault="00C6411B" w:rsidP="00B02670">
      <w:pPr>
        <w:pStyle w:val="ListParagraph"/>
        <w:numPr>
          <w:ilvl w:val="0"/>
          <w:numId w:val="3"/>
        </w:numPr>
        <w:autoSpaceDE w:val="0"/>
        <w:autoSpaceDN w:val="0"/>
        <w:adjustRightInd w:val="0"/>
        <w:spacing w:after="0" w:line="240" w:lineRule="auto"/>
        <w:jc w:val="both"/>
        <w:rPr>
          <w:rFonts w:ascii="Calibri" w:hAnsi="Calibri" w:cs="Calibri"/>
          <w:color w:val="000000"/>
          <w:sz w:val="24"/>
          <w:szCs w:val="24"/>
        </w:rPr>
      </w:pPr>
      <w:r w:rsidRPr="00BB0B4D">
        <w:rPr>
          <w:rFonts w:ascii="Calibri" w:hAnsi="Calibri" w:cs="Calibri"/>
          <w:color w:val="000000"/>
          <w:sz w:val="24"/>
          <w:szCs w:val="24"/>
        </w:rPr>
        <w:t xml:space="preserve">Pre-school pupils visit Primary setting for </w:t>
      </w:r>
      <w:r w:rsidR="0084099B">
        <w:rPr>
          <w:rFonts w:ascii="Calibri" w:hAnsi="Calibri" w:cs="Calibri"/>
          <w:color w:val="000000"/>
          <w:sz w:val="24"/>
          <w:szCs w:val="24"/>
        </w:rPr>
        <w:t>Induction</w:t>
      </w:r>
      <w:r w:rsidRPr="00BB0B4D">
        <w:rPr>
          <w:rFonts w:ascii="Calibri" w:hAnsi="Calibri" w:cs="Calibri"/>
          <w:color w:val="000000"/>
          <w:sz w:val="24"/>
          <w:szCs w:val="24"/>
        </w:rPr>
        <w:t xml:space="preserve"> sessions</w:t>
      </w:r>
      <w:r w:rsidR="0084099B">
        <w:rPr>
          <w:rFonts w:ascii="Calibri" w:hAnsi="Calibri" w:cs="Calibri"/>
          <w:color w:val="000000"/>
          <w:sz w:val="24"/>
          <w:szCs w:val="24"/>
        </w:rPr>
        <w:t xml:space="preserve"> in June</w:t>
      </w:r>
      <w:r w:rsidRPr="00BB0B4D">
        <w:rPr>
          <w:rFonts w:ascii="Calibri" w:hAnsi="Calibri" w:cs="Calibri"/>
          <w:color w:val="000000"/>
          <w:sz w:val="24"/>
          <w:szCs w:val="24"/>
        </w:rPr>
        <w:t>.</w:t>
      </w:r>
    </w:p>
    <w:p w14:paraId="11D0A25C" w14:textId="77777777" w:rsidR="0084099B" w:rsidRDefault="00C6411B" w:rsidP="00E6636A">
      <w:pPr>
        <w:pStyle w:val="ListParagraph"/>
        <w:numPr>
          <w:ilvl w:val="0"/>
          <w:numId w:val="2"/>
        </w:numPr>
        <w:autoSpaceDE w:val="0"/>
        <w:autoSpaceDN w:val="0"/>
        <w:adjustRightInd w:val="0"/>
        <w:spacing w:after="0" w:line="240" w:lineRule="auto"/>
        <w:jc w:val="both"/>
        <w:rPr>
          <w:rFonts w:ascii="Calibri" w:hAnsi="Calibri" w:cs="Calibri"/>
          <w:color w:val="000000"/>
          <w:sz w:val="24"/>
          <w:szCs w:val="24"/>
        </w:rPr>
      </w:pPr>
      <w:r w:rsidRPr="0084099B">
        <w:rPr>
          <w:rFonts w:ascii="Calibri" w:hAnsi="Calibri" w:cs="Calibri"/>
          <w:color w:val="000000"/>
          <w:sz w:val="24"/>
          <w:szCs w:val="24"/>
        </w:rPr>
        <w:t>Parents attend Primary One induction talk</w:t>
      </w:r>
      <w:r w:rsidR="009B6F7C" w:rsidRPr="0084099B">
        <w:rPr>
          <w:rFonts w:ascii="Calibri" w:hAnsi="Calibri" w:cs="Calibri"/>
          <w:color w:val="000000"/>
          <w:sz w:val="24"/>
          <w:szCs w:val="24"/>
        </w:rPr>
        <w:t xml:space="preserve"> in June </w:t>
      </w:r>
      <w:r w:rsidRPr="0084099B">
        <w:rPr>
          <w:rFonts w:ascii="Calibri" w:hAnsi="Calibri" w:cs="Calibri"/>
          <w:color w:val="000000"/>
          <w:sz w:val="24"/>
          <w:szCs w:val="24"/>
        </w:rPr>
        <w:t xml:space="preserve">facilitated by </w:t>
      </w:r>
      <w:r w:rsidR="00CB711A" w:rsidRPr="0084099B">
        <w:rPr>
          <w:rFonts w:ascii="Calibri" w:hAnsi="Calibri" w:cs="Calibri"/>
          <w:color w:val="000000"/>
          <w:sz w:val="24"/>
          <w:szCs w:val="24"/>
        </w:rPr>
        <w:t>the P</w:t>
      </w:r>
      <w:r w:rsidRPr="0084099B">
        <w:rPr>
          <w:rFonts w:ascii="Calibri" w:hAnsi="Calibri" w:cs="Calibri"/>
          <w:color w:val="000000"/>
          <w:sz w:val="24"/>
          <w:szCs w:val="24"/>
        </w:rPr>
        <w:t>rincipal</w:t>
      </w:r>
      <w:r w:rsidR="0084099B">
        <w:rPr>
          <w:rFonts w:ascii="Calibri" w:hAnsi="Calibri" w:cs="Calibri"/>
          <w:color w:val="000000"/>
          <w:sz w:val="24"/>
          <w:szCs w:val="24"/>
        </w:rPr>
        <w:t>/Head of Foundation Stage</w:t>
      </w:r>
    </w:p>
    <w:p w14:paraId="3012E027" w14:textId="6C444324" w:rsidR="00E172E9" w:rsidRPr="0084099B" w:rsidRDefault="00C6411B" w:rsidP="00E6636A">
      <w:pPr>
        <w:pStyle w:val="ListParagraph"/>
        <w:numPr>
          <w:ilvl w:val="0"/>
          <w:numId w:val="2"/>
        </w:numPr>
        <w:autoSpaceDE w:val="0"/>
        <w:autoSpaceDN w:val="0"/>
        <w:adjustRightInd w:val="0"/>
        <w:spacing w:after="0" w:line="240" w:lineRule="auto"/>
        <w:jc w:val="both"/>
        <w:rPr>
          <w:rFonts w:ascii="Calibri" w:hAnsi="Calibri" w:cs="Calibri"/>
          <w:color w:val="000000"/>
          <w:sz w:val="24"/>
          <w:szCs w:val="24"/>
        </w:rPr>
      </w:pPr>
      <w:r w:rsidRPr="0084099B">
        <w:rPr>
          <w:rFonts w:ascii="Calibri" w:hAnsi="Calibri" w:cs="Calibri"/>
          <w:color w:val="000000"/>
          <w:sz w:val="24"/>
          <w:szCs w:val="24"/>
        </w:rPr>
        <w:t xml:space="preserve"> </w:t>
      </w:r>
      <w:r w:rsidR="009B6F7C" w:rsidRPr="0084099B">
        <w:rPr>
          <w:rFonts w:ascii="Calibri" w:hAnsi="Calibri" w:cs="Calibri"/>
          <w:color w:val="000000"/>
          <w:sz w:val="24"/>
          <w:szCs w:val="24"/>
        </w:rPr>
        <w:t xml:space="preserve">The </w:t>
      </w:r>
      <w:r w:rsidRPr="0084099B">
        <w:rPr>
          <w:rFonts w:ascii="Calibri" w:hAnsi="Calibri" w:cs="Calibri"/>
          <w:color w:val="000000"/>
          <w:sz w:val="24"/>
          <w:szCs w:val="24"/>
        </w:rPr>
        <w:t>Pre-School Transition Record</w:t>
      </w:r>
      <w:r w:rsidR="00E172E9" w:rsidRPr="0084099B">
        <w:rPr>
          <w:rFonts w:ascii="Calibri" w:hAnsi="Calibri" w:cs="Calibri"/>
          <w:color w:val="000000"/>
          <w:sz w:val="24"/>
          <w:szCs w:val="24"/>
        </w:rPr>
        <w:t xml:space="preserve"> which is used to record </w:t>
      </w:r>
      <w:r w:rsidR="00CB711A" w:rsidRPr="0084099B">
        <w:rPr>
          <w:rFonts w:ascii="Calibri" w:hAnsi="Calibri" w:cs="Calibri"/>
          <w:color w:val="000000"/>
          <w:sz w:val="24"/>
          <w:szCs w:val="24"/>
        </w:rPr>
        <w:t xml:space="preserve">strengths and </w:t>
      </w:r>
      <w:r w:rsidR="00E172E9" w:rsidRPr="0084099B">
        <w:rPr>
          <w:rFonts w:ascii="Calibri" w:hAnsi="Calibri" w:cs="Calibri"/>
          <w:color w:val="000000"/>
          <w:sz w:val="24"/>
          <w:szCs w:val="24"/>
        </w:rPr>
        <w:t xml:space="preserve">concerns about individual pupils </w:t>
      </w:r>
      <w:r w:rsidR="009B6F7C" w:rsidRPr="0084099B">
        <w:rPr>
          <w:rFonts w:ascii="Calibri" w:hAnsi="Calibri" w:cs="Calibri"/>
          <w:color w:val="000000"/>
          <w:sz w:val="24"/>
          <w:szCs w:val="24"/>
        </w:rPr>
        <w:t xml:space="preserve">is </w:t>
      </w:r>
      <w:r w:rsidRPr="0084099B">
        <w:rPr>
          <w:rFonts w:ascii="Calibri" w:hAnsi="Calibri" w:cs="Calibri"/>
          <w:color w:val="000000"/>
          <w:sz w:val="24"/>
          <w:szCs w:val="24"/>
        </w:rPr>
        <w:t xml:space="preserve">forwarded </w:t>
      </w:r>
      <w:r w:rsidR="00E172E9" w:rsidRPr="0084099B">
        <w:rPr>
          <w:rFonts w:ascii="Calibri" w:hAnsi="Calibri" w:cs="Calibri"/>
          <w:color w:val="000000"/>
          <w:sz w:val="24"/>
          <w:szCs w:val="24"/>
        </w:rPr>
        <w:t xml:space="preserve">with consent from parents, </w:t>
      </w:r>
      <w:r w:rsidRPr="0084099B">
        <w:rPr>
          <w:rFonts w:ascii="Calibri" w:hAnsi="Calibri" w:cs="Calibri"/>
          <w:color w:val="000000"/>
          <w:sz w:val="24"/>
          <w:szCs w:val="24"/>
        </w:rPr>
        <w:t>to</w:t>
      </w:r>
      <w:r w:rsidR="009B6F7C" w:rsidRPr="0084099B">
        <w:rPr>
          <w:rFonts w:ascii="Calibri" w:hAnsi="Calibri" w:cs="Calibri"/>
          <w:color w:val="000000"/>
          <w:sz w:val="24"/>
          <w:szCs w:val="24"/>
        </w:rPr>
        <w:t xml:space="preserve"> the</w:t>
      </w:r>
      <w:r w:rsidRPr="0084099B">
        <w:rPr>
          <w:rFonts w:ascii="Calibri" w:hAnsi="Calibri" w:cs="Calibri"/>
          <w:color w:val="000000"/>
          <w:sz w:val="24"/>
          <w:szCs w:val="24"/>
        </w:rPr>
        <w:t xml:space="preserve"> </w:t>
      </w:r>
      <w:r w:rsidR="00BB0B4D" w:rsidRPr="0084099B">
        <w:rPr>
          <w:rFonts w:ascii="Calibri" w:hAnsi="Calibri" w:cs="Calibri"/>
          <w:color w:val="000000"/>
          <w:sz w:val="24"/>
          <w:szCs w:val="24"/>
        </w:rPr>
        <w:t xml:space="preserve">Primary school </w:t>
      </w:r>
      <w:r w:rsidR="009B6F7C" w:rsidRPr="0084099B">
        <w:rPr>
          <w:rFonts w:ascii="Calibri" w:hAnsi="Calibri" w:cs="Calibri"/>
          <w:color w:val="000000"/>
          <w:sz w:val="24"/>
          <w:szCs w:val="24"/>
        </w:rPr>
        <w:t>in June</w:t>
      </w:r>
      <w:r w:rsidR="00E172E9" w:rsidRPr="0084099B">
        <w:rPr>
          <w:rFonts w:ascii="Calibri" w:hAnsi="Calibri" w:cs="Calibri"/>
          <w:color w:val="000000"/>
          <w:sz w:val="24"/>
          <w:szCs w:val="24"/>
        </w:rPr>
        <w:t>.</w:t>
      </w:r>
      <w:r w:rsidR="009B6F7C" w:rsidRPr="0084099B">
        <w:rPr>
          <w:rFonts w:ascii="Calibri" w:hAnsi="Calibri" w:cs="Calibri"/>
          <w:color w:val="000000"/>
          <w:sz w:val="24"/>
          <w:szCs w:val="24"/>
        </w:rPr>
        <w:t xml:space="preserve"> </w:t>
      </w:r>
    </w:p>
    <w:p w14:paraId="5F2DFAA1" w14:textId="322C25BB" w:rsidR="00BB0B4D" w:rsidRPr="00E172E9" w:rsidRDefault="00C6411B" w:rsidP="00464534">
      <w:pPr>
        <w:pStyle w:val="ListParagraph"/>
        <w:numPr>
          <w:ilvl w:val="0"/>
          <w:numId w:val="2"/>
        </w:numPr>
        <w:autoSpaceDE w:val="0"/>
        <w:autoSpaceDN w:val="0"/>
        <w:adjustRightInd w:val="0"/>
        <w:spacing w:after="0" w:line="240" w:lineRule="auto"/>
        <w:jc w:val="both"/>
        <w:rPr>
          <w:rFonts w:ascii="Calibri" w:hAnsi="Calibri" w:cs="Calibri"/>
          <w:color w:val="000000"/>
          <w:sz w:val="24"/>
          <w:szCs w:val="24"/>
        </w:rPr>
      </w:pPr>
      <w:r w:rsidRPr="00E172E9">
        <w:rPr>
          <w:rFonts w:ascii="Calibri" w:hAnsi="Calibri" w:cs="Calibri"/>
          <w:color w:val="000000"/>
          <w:sz w:val="24"/>
          <w:szCs w:val="24"/>
        </w:rPr>
        <w:t xml:space="preserve">“All About Me” booklet distributed </w:t>
      </w:r>
      <w:r w:rsidR="00BB0B4D" w:rsidRPr="00E172E9">
        <w:rPr>
          <w:rFonts w:ascii="Calibri" w:hAnsi="Calibri" w:cs="Calibri"/>
          <w:color w:val="000000"/>
          <w:sz w:val="24"/>
          <w:szCs w:val="24"/>
        </w:rPr>
        <w:t xml:space="preserve">at Primary One parent’s talk to be completed and brought back to school before the end of June. </w:t>
      </w:r>
    </w:p>
    <w:p w14:paraId="01F4D0C1" w14:textId="009E25C7" w:rsidR="00BB0B4D" w:rsidRDefault="00C6411B" w:rsidP="00B02670">
      <w:pPr>
        <w:pStyle w:val="ListParagraph"/>
        <w:numPr>
          <w:ilvl w:val="0"/>
          <w:numId w:val="2"/>
        </w:numPr>
        <w:autoSpaceDE w:val="0"/>
        <w:autoSpaceDN w:val="0"/>
        <w:adjustRightInd w:val="0"/>
        <w:spacing w:after="0" w:line="240" w:lineRule="auto"/>
        <w:jc w:val="both"/>
        <w:rPr>
          <w:rFonts w:ascii="Calibri" w:hAnsi="Calibri" w:cs="Calibri"/>
          <w:color w:val="000000"/>
          <w:sz w:val="24"/>
          <w:szCs w:val="24"/>
        </w:rPr>
      </w:pPr>
      <w:r w:rsidRPr="00BB0B4D">
        <w:rPr>
          <w:rFonts w:ascii="Calibri" w:hAnsi="Calibri" w:cs="Calibri"/>
          <w:color w:val="000000"/>
          <w:sz w:val="24"/>
          <w:szCs w:val="24"/>
        </w:rPr>
        <w:t xml:space="preserve">SENCo and Primary One teacher </w:t>
      </w:r>
      <w:r w:rsidR="00CB711A">
        <w:rPr>
          <w:rFonts w:ascii="Calibri" w:hAnsi="Calibri" w:cs="Calibri"/>
          <w:color w:val="000000"/>
          <w:sz w:val="24"/>
          <w:szCs w:val="24"/>
        </w:rPr>
        <w:t xml:space="preserve">will review </w:t>
      </w:r>
      <w:r w:rsidRPr="00BB0B4D">
        <w:rPr>
          <w:rFonts w:ascii="Calibri" w:hAnsi="Calibri" w:cs="Calibri"/>
          <w:color w:val="000000"/>
          <w:sz w:val="24"/>
          <w:szCs w:val="24"/>
        </w:rPr>
        <w:t xml:space="preserve">these </w:t>
      </w:r>
      <w:r w:rsidR="00BB0B4D" w:rsidRPr="00BB0B4D">
        <w:rPr>
          <w:rFonts w:ascii="Calibri" w:hAnsi="Calibri" w:cs="Calibri"/>
          <w:color w:val="000000"/>
          <w:sz w:val="24"/>
          <w:szCs w:val="24"/>
        </w:rPr>
        <w:t>booklets and follow up on any concerns re</w:t>
      </w:r>
      <w:r w:rsidR="00EF5712">
        <w:rPr>
          <w:rFonts w:ascii="Calibri" w:hAnsi="Calibri" w:cs="Calibri"/>
          <w:color w:val="000000"/>
          <w:sz w:val="24"/>
          <w:szCs w:val="24"/>
        </w:rPr>
        <w:t>garding</w:t>
      </w:r>
      <w:r w:rsidR="00BB0B4D" w:rsidRPr="00BB0B4D">
        <w:rPr>
          <w:rFonts w:ascii="Calibri" w:hAnsi="Calibri" w:cs="Calibri"/>
          <w:color w:val="000000"/>
          <w:sz w:val="24"/>
          <w:szCs w:val="24"/>
        </w:rPr>
        <w:t xml:space="preserve"> SEN.</w:t>
      </w:r>
    </w:p>
    <w:p w14:paraId="27F91C8F" w14:textId="307D960B" w:rsidR="00BB0B4D" w:rsidRDefault="00EC5C62" w:rsidP="00B02670">
      <w:pPr>
        <w:pStyle w:val="ListParagraph"/>
        <w:numPr>
          <w:ilvl w:val="0"/>
          <w:numId w:val="2"/>
        </w:num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With consent and in line with </w:t>
      </w:r>
      <w:r w:rsidR="009B6F7C">
        <w:rPr>
          <w:rFonts w:ascii="Calibri" w:hAnsi="Calibri" w:cs="Calibri"/>
          <w:color w:val="000000"/>
          <w:sz w:val="24"/>
          <w:szCs w:val="24"/>
        </w:rPr>
        <w:t xml:space="preserve">our Data Protection policy, </w:t>
      </w:r>
      <w:r w:rsidR="00C6411B" w:rsidRPr="00BB0B4D">
        <w:rPr>
          <w:rFonts w:ascii="Calibri" w:hAnsi="Calibri" w:cs="Calibri"/>
          <w:color w:val="000000"/>
          <w:sz w:val="24"/>
          <w:szCs w:val="24"/>
        </w:rPr>
        <w:t xml:space="preserve">services who are already involved with pupils who are </w:t>
      </w:r>
      <w:r w:rsidR="00CB711A">
        <w:rPr>
          <w:rFonts w:ascii="Calibri" w:hAnsi="Calibri" w:cs="Calibri"/>
          <w:color w:val="000000"/>
          <w:sz w:val="24"/>
          <w:szCs w:val="24"/>
        </w:rPr>
        <w:t>enrolled for</w:t>
      </w:r>
      <w:r w:rsidR="00C6411B" w:rsidRPr="00BB0B4D">
        <w:rPr>
          <w:rFonts w:ascii="Calibri" w:hAnsi="Calibri" w:cs="Calibri"/>
          <w:color w:val="000000"/>
          <w:sz w:val="24"/>
          <w:szCs w:val="24"/>
        </w:rPr>
        <w:t xml:space="preserve"> September </w:t>
      </w:r>
      <w:r w:rsidR="00CC4970">
        <w:rPr>
          <w:rFonts w:ascii="Calibri" w:hAnsi="Calibri" w:cs="Calibri"/>
          <w:color w:val="000000"/>
          <w:sz w:val="24"/>
          <w:szCs w:val="24"/>
        </w:rPr>
        <w:t xml:space="preserve">will be contacted </w:t>
      </w:r>
      <w:r w:rsidR="00C6411B" w:rsidRPr="00BB0B4D">
        <w:rPr>
          <w:rFonts w:ascii="Calibri" w:hAnsi="Calibri" w:cs="Calibri"/>
          <w:color w:val="000000"/>
          <w:sz w:val="24"/>
          <w:szCs w:val="24"/>
        </w:rPr>
        <w:t>for information on level of needs.</w:t>
      </w:r>
    </w:p>
    <w:p w14:paraId="1AC96662" w14:textId="77777777" w:rsidR="00BB0B4D" w:rsidRDefault="003D2736" w:rsidP="00B02670">
      <w:pPr>
        <w:pStyle w:val="ListParagraph"/>
        <w:numPr>
          <w:ilvl w:val="0"/>
          <w:numId w:val="2"/>
        </w:num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Completion of </w:t>
      </w:r>
      <w:r w:rsidR="00E172E9">
        <w:rPr>
          <w:rFonts w:ascii="Calibri" w:hAnsi="Calibri" w:cs="Calibri"/>
          <w:color w:val="000000"/>
          <w:sz w:val="24"/>
          <w:szCs w:val="24"/>
        </w:rPr>
        <w:t xml:space="preserve">Environmental and </w:t>
      </w:r>
      <w:r w:rsidR="00C6411B" w:rsidRPr="00BB0B4D">
        <w:rPr>
          <w:rFonts w:ascii="Calibri" w:hAnsi="Calibri" w:cs="Calibri"/>
          <w:color w:val="000000"/>
          <w:sz w:val="24"/>
          <w:szCs w:val="24"/>
        </w:rPr>
        <w:t>Risk Assessments of the school pertinent to individual pupil needs.</w:t>
      </w:r>
    </w:p>
    <w:p w14:paraId="3B696C35" w14:textId="77777777" w:rsidR="00BB0B4D" w:rsidRDefault="00C6411B" w:rsidP="00B02670">
      <w:pPr>
        <w:pStyle w:val="ListParagraph"/>
        <w:numPr>
          <w:ilvl w:val="0"/>
          <w:numId w:val="2"/>
        </w:numPr>
        <w:autoSpaceDE w:val="0"/>
        <w:autoSpaceDN w:val="0"/>
        <w:adjustRightInd w:val="0"/>
        <w:spacing w:after="0" w:line="240" w:lineRule="auto"/>
        <w:jc w:val="both"/>
        <w:rPr>
          <w:rFonts w:ascii="Calibri" w:hAnsi="Calibri" w:cs="Calibri"/>
          <w:color w:val="000000"/>
          <w:sz w:val="24"/>
          <w:szCs w:val="24"/>
        </w:rPr>
      </w:pPr>
      <w:r w:rsidRPr="00BB0B4D">
        <w:rPr>
          <w:rFonts w:ascii="Calibri" w:hAnsi="Calibri" w:cs="Calibri"/>
          <w:color w:val="000000"/>
          <w:sz w:val="24"/>
          <w:szCs w:val="24"/>
        </w:rPr>
        <w:t>Consider</w:t>
      </w:r>
      <w:r w:rsidR="003D2736">
        <w:rPr>
          <w:rFonts w:ascii="Calibri" w:hAnsi="Calibri" w:cs="Calibri"/>
          <w:color w:val="000000"/>
          <w:sz w:val="24"/>
          <w:szCs w:val="24"/>
        </w:rPr>
        <w:t>ation of</w:t>
      </w:r>
      <w:r w:rsidRPr="00BB0B4D">
        <w:rPr>
          <w:rFonts w:ascii="Calibri" w:hAnsi="Calibri" w:cs="Calibri"/>
          <w:color w:val="000000"/>
          <w:sz w:val="24"/>
          <w:szCs w:val="24"/>
        </w:rPr>
        <w:t xml:space="preserve"> staff capacity building and training needs to support SEN pupils.</w:t>
      </w:r>
    </w:p>
    <w:p w14:paraId="162536B0" w14:textId="19C24938" w:rsidR="00BB0B4D" w:rsidRPr="00A40C2E" w:rsidRDefault="00A40C2E" w:rsidP="00B02670">
      <w:pPr>
        <w:pStyle w:val="ListParagraph"/>
        <w:numPr>
          <w:ilvl w:val="0"/>
          <w:numId w:val="2"/>
        </w:numPr>
        <w:autoSpaceDE w:val="0"/>
        <w:autoSpaceDN w:val="0"/>
        <w:adjustRightInd w:val="0"/>
        <w:spacing w:after="0" w:line="240" w:lineRule="auto"/>
        <w:jc w:val="both"/>
        <w:rPr>
          <w:rFonts w:ascii="Calibri" w:hAnsi="Calibri" w:cs="Calibri"/>
          <w:color w:val="000000"/>
          <w:sz w:val="24"/>
          <w:szCs w:val="24"/>
        </w:rPr>
      </w:pPr>
      <w:r w:rsidRPr="00A40C2E">
        <w:rPr>
          <w:rFonts w:ascii="Calibri" w:hAnsi="Calibri" w:cs="Calibri"/>
          <w:color w:val="000000"/>
          <w:sz w:val="24"/>
          <w:szCs w:val="24"/>
        </w:rPr>
        <w:t>P</w:t>
      </w:r>
      <w:r w:rsidR="00C6411B" w:rsidRPr="00A40C2E">
        <w:rPr>
          <w:rFonts w:ascii="Calibri" w:hAnsi="Calibri" w:cs="Calibri"/>
          <w:color w:val="000000"/>
          <w:sz w:val="24"/>
          <w:szCs w:val="24"/>
        </w:rPr>
        <w:t>upils</w:t>
      </w:r>
      <w:r w:rsidR="0084099B" w:rsidRPr="00A40C2E">
        <w:rPr>
          <w:rFonts w:ascii="Calibri" w:hAnsi="Calibri" w:cs="Calibri"/>
          <w:color w:val="000000"/>
          <w:sz w:val="24"/>
          <w:szCs w:val="24"/>
        </w:rPr>
        <w:t xml:space="preserve"> are invited</w:t>
      </w:r>
      <w:r w:rsidR="00C6411B" w:rsidRPr="00A40C2E">
        <w:rPr>
          <w:rFonts w:ascii="Calibri" w:hAnsi="Calibri" w:cs="Calibri"/>
          <w:color w:val="000000"/>
          <w:sz w:val="24"/>
          <w:szCs w:val="24"/>
        </w:rPr>
        <w:t xml:space="preserve"> to visit the school in August with parents to become familiar with the cl</w:t>
      </w:r>
      <w:r w:rsidR="00BB0B4D" w:rsidRPr="00A40C2E">
        <w:rPr>
          <w:rFonts w:ascii="Calibri" w:hAnsi="Calibri" w:cs="Calibri"/>
          <w:color w:val="000000"/>
          <w:sz w:val="24"/>
          <w:szCs w:val="24"/>
        </w:rPr>
        <w:t>assroom and playground</w:t>
      </w:r>
      <w:r w:rsidR="00EF5712" w:rsidRPr="00A40C2E">
        <w:rPr>
          <w:rFonts w:ascii="Calibri" w:hAnsi="Calibri" w:cs="Calibri"/>
          <w:color w:val="000000"/>
          <w:sz w:val="24"/>
          <w:szCs w:val="24"/>
        </w:rPr>
        <w:t>.</w:t>
      </w:r>
    </w:p>
    <w:p w14:paraId="5AA5579A" w14:textId="14ABFE18" w:rsidR="00870903" w:rsidRPr="0084099B" w:rsidRDefault="003D2736" w:rsidP="0084099B">
      <w:pPr>
        <w:pStyle w:val="ListParagraph"/>
        <w:numPr>
          <w:ilvl w:val="0"/>
          <w:numId w:val="2"/>
        </w:numPr>
        <w:autoSpaceDE w:val="0"/>
        <w:autoSpaceDN w:val="0"/>
        <w:adjustRightInd w:val="0"/>
        <w:spacing w:after="0" w:line="240" w:lineRule="auto"/>
        <w:jc w:val="both"/>
        <w:rPr>
          <w:rFonts w:ascii="Calibri" w:hAnsi="Calibri" w:cs="Calibri"/>
          <w:i/>
          <w:color w:val="000000"/>
          <w:sz w:val="24"/>
          <w:szCs w:val="24"/>
        </w:rPr>
      </w:pPr>
      <w:r>
        <w:rPr>
          <w:rFonts w:ascii="Calibri" w:hAnsi="Calibri" w:cs="Calibri"/>
          <w:color w:val="000000"/>
          <w:sz w:val="24"/>
          <w:szCs w:val="24"/>
        </w:rPr>
        <w:t>A p</w:t>
      </w:r>
      <w:r w:rsidR="00C6411B" w:rsidRPr="00BB0B4D">
        <w:rPr>
          <w:rFonts w:ascii="Calibri" w:hAnsi="Calibri" w:cs="Calibri"/>
          <w:color w:val="000000"/>
          <w:sz w:val="24"/>
          <w:szCs w:val="24"/>
        </w:rPr>
        <w:t>hased approach to settling pupils in September</w:t>
      </w:r>
      <w:r w:rsidR="0084099B">
        <w:rPr>
          <w:rFonts w:ascii="Calibri" w:hAnsi="Calibri" w:cs="Calibri"/>
          <w:color w:val="000000"/>
          <w:sz w:val="24"/>
          <w:szCs w:val="24"/>
        </w:rPr>
        <w:t xml:space="preserve"> – P1 pupils are brought in in small groups</w:t>
      </w:r>
      <w:r w:rsidR="00C6411B" w:rsidRPr="00BB0B4D">
        <w:rPr>
          <w:rFonts w:ascii="Calibri" w:hAnsi="Calibri" w:cs="Calibri"/>
          <w:color w:val="000000"/>
          <w:sz w:val="24"/>
          <w:szCs w:val="24"/>
        </w:rPr>
        <w:t xml:space="preserve"> </w:t>
      </w:r>
      <w:r w:rsidR="0084099B">
        <w:rPr>
          <w:rFonts w:ascii="Calibri" w:hAnsi="Calibri" w:cs="Calibri"/>
          <w:color w:val="000000"/>
          <w:sz w:val="24"/>
          <w:szCs w:val="24"/>
        </w:rPr>
        <w:t xml:space="preserve">for a shorter day in </w:t>
      </w:r>
      <w:r w:rsidR="00C6411B" w:rsidRPr="00BB0B4D">
        <w:rPr>
          <w:rFonts w:ascii="Calibri" w:hAnsi="Calibri" w:cs="Calibri"/>
          <w:color w:val="000000"/>
          <w:sz w:val="24"/>
          <w:szCs w:val="24"/>
        </w:rPr>
        <w:t>week</w:t>
      </w:r>
      <w:r w:rsidR="0084099B">
        <w:rPr>
          <w:rFonts w:ascii="Calibri" w:hAnsi="Calibri" w:cs="Calibri"/>
          <w:color w:val="000000"/>
          <w:sz w:val="24"/>
          <w:szCs w:val="24"/>
        </w:rPr>
        <w:t xml:space="preserve"> one to</w:t>
      </w:r>
      <w:r w:rsidR="00C6411B" w:rsidRPr="00BB0B4D">
        <w:rPr>
          <w:rFonts w:ascii="Calibri" w:hAnsi="Calibri" w:cs="Calibri"/>
          <w:color w:val="000000"/>
          <w:sz w:val="24"/>
          <w:szCs w:val="24"/>
        </w:rPr>
        <w:t xml:space="preserve"> allow them to familiarise themselves with</w:t>
      </w:r>
      <w:r w:rsidR="006B01F4">
        <w:rPr>
          <w:rFonts w:ascii="Calibri" w:hAnsi="Calibri" w:cs="Calibri"/>
          <w:color w:val="000000"/>
          <w:sz w:val="24"/>
          <w:szCs w:val="24"/>
        </w:rPr>
        <w:t xml:space="preserve"> the school environment</w:t>
      </w:r>
      <w:r w:rsidR="0084099B">
        <w:rPr>
          <w:rFonts w:ascii="Calibri" w:hAnsi="Calibri" w:cs="Calibri"/>
          <w:color w:val="000000"/>
          <w:sz w:val="24"/>
          <w:szCs w:val="24"/>
        </w:rPr>
        <w:t>/routine</w:t>
      </w:r>
    </w:p>
    <w:p w14:paraId="253F993D" w14:textId="77777777" w:rsidR="0084099B" w:rsidRPr="0084099B" w:rsidRDefault="0084099B" w:rsidP="0084099B">
      <w:pPr>
        <w:pStyle w:val="ListParagraph"/>
        <w:autoSpaceDE w:val="0"/>
        <w:autoSpaceDN w:val="0"/>
        <w:adjustRightInd w:val="0"/>
        <w:spacing w:after="0" w:line="240" w:lineRule="auto"/>
        <w:jc w:val="both"/>
        <w:rPr>
          <w:rFonts w:ascii="Calibri" w:hAnsi="Calibri" w:cs="Calibri"/>
          <w:i/>
          <w:color w:val="000000"/>
          <w:sz w:val="24"/>
          <w:szCs w:val="24"/>
        </w:rPr>
      </w:pPr>
    </w:p>
    <w:p w14:paraId="6AB288C4" w14:textId="068831ED" w:rsidR="0084099B" w:rsidRDefault="0084099B" w:rsidP="0084099B">
      <w:pPr>
        <w:pStyle w:val="ListParagraph"/>
        <w:autoSpaceDE w:val="0"/>
        <w:autoSpaceDN w:val="0"/>
        <w:adjustRightInd w:val="0"/>
        <w:spacing w:after="0" w:line="240" w:lineRule="auto"/>
        <w:jc w:val="both"/>
        <w:rPr>
          <w:rFonts w:ascii="Calibri" w:hAnsi="Calibri" w:cs="Calibri"/>
          <w:i/>
          <w:color w:val="000000"/>
          <w:sz w:val="24"/>
          <w:szCs w:val="24"/>
        </w:rPr>
      </w:pPr>
    </w:p>
    <w:p w14:paraId="141E893D" w14:textId="2AA6A178" w:rsidR="007B568D" w:rsidRPr="007B568D" w:rsidRDefault="002C5734" w:rsidP="007B568D">
      <w:pPr>
        <w:autoSpaceDE w:val="0"/>
        <w:autoSpaceDN w:val="0"/>
        <w:adjustRightInd w:val="0"/>
        <w:spacing w:after="0" w:line="240" w:lineRule="auto"/>
        <w:ind w:left="2160"/>
        <w:jc w:val="both"/>
        <w:rPr>
          <w:rFonts w:ascii="Calibri" w:hAnsi="Calibri" w:cs="Calibri"/>
          <w:b/>
          <w:i/>
          <w:color w:val="000000"/>
          <w:sz w:val="24"/>
          <w:szCs w:val="24"/>
        </w:rPr>
      </w:pPr>
      <w:r w:rsidRPr="002E49E2">
        <w:rPr>
          <w:rFonts w:ascii="Calibri" w:hAnsi="Calibri" w:cs="Calibri"/>
          <w:noProof/>
        </w:rPr>
        <w:drawing>
          <wp:anchor distT="0" distB="0" distL="114300" distR="114300" simplePos="0" relativeHeight="251681792" behindDoc="1" locked="0" layoutInCell="1" allowOverlap="1" wp14:anchorId="558D37C2" wp14:editId="045E9042">
            <wp:simplePos x="0" y="0"/>
            <wp:positionH relativeFrom="margin">
              <wp:align>left</wp:align>
            </wp:positionH>
            <wp:positionV relativeFrom="paragraph">
              <wp:posOffset>3810</wp:posOffset>
            </wp:positionV>
            <wp:extent cx="584835" cy="575945"/>
            <wp:effectExtent l="0" t="0" r="5715" b="0"/>
            <wp:wrapTight wrapText="bothSides">
              <wp:wrapPolygon edited="0">
                <wp:start x="0" y="0"/>
                <wp:lineTo x="0" y="20719"/>
                <wp:lineTo x="21107" y="20719"/>
                <wp:lineTo x="21107"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803"/>
                    <a:stretch/>
                  </pic:blipFill>
                  <pic:spPr bwMode="auto">
                    <a:xfrm>
                      <a:off x="0" y="0"/>
                      <a:ext cx="584835" cy="5759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D7F42" w:rsidRPr="007B568D">
        <w:rPr>
          <w:rFonts w:ascii="Calibri" w:hAnsi="Calibri" w:cs="Calibri"/>
          <w:b/>
          <w:i/>
          <w:color w:val="000000"/>
          <w:sz w:val="24"/>
          <w:szCs w:val="24"/>
        </w:rPr>
        <w:t>Y</w:t>
      </w:r>
      <w:r w:rsidR="00EF5712" w:rsidRPr="007B568D">
        <w:rPr>
          <w:rFonts w:ascii="Calibri" w:hAnsi="Calibri" w:cs="Calibri"/>
          <w:b/>
          <w:i/>
          <w:color w:val="000000"/>
          <w:sz w:val="24"/>
          <w:szCs w:val="24"/>
        </w:rPr>
        <w:t>ear group to year group</w:t>
      </w:r>
    </w:p>
    <w:p w14:paraId="3D67D309" w14:textId="13E68DAF" w:rsidR="00EF5712" w:rsidRDefault="00376D0F" w:rsidP="0084099B">
      <w:pPr>
        <w:autoSpaceDE w:val="0"/>
        <w:autoSpaceDN w:val="0"/>
        <w:adjustRightInd w:val="0"/>
        <w:spacing w:after="0" w:line="240" w:lineRule="auto"/>
        <w:ind w:left="1440" w:firstLine="720"/>
        <w:jc w:val="both"/>
        <w:rPr>
          <w:rFonts w:ascii="Calibri" w:hAnsi="Calibri" w:cs="Calibri"/>
          <w:i/>
          <w:color w:val="FF0000"/>
          <w:sz w:val="24"/>
          <w:szCs w:val="24"/>
        </w:rPr>
      </w:pPr>
      <w:r w:rsidRPr="000F5FD6">
        <w:rPr>
          <w:rFonts w:ascii="Calibri" w:hAnsi="Calibri" w:cs="Calibri"/>
          <w:i/>
          <w:color w:val="000000"/>
          <w:sz w:val="24"/>
          <w:szCs w:val="24"/>
        </w:rPr>
        <w:t xml:space="preserve">Lead responsibility – </w:t>
      </w:r>
      <w:r w:rsidR="0084099B">
        <w:rPr>
          <w:rFonts w:ascii="Calibri" w:hAnsi="Calibri" w:cs="Calibri"/>
          <w:i/>
          <w:color w:val="FF0000"/>
          <w:sz w:val="24"/>
          <w:szCs w:val="24"/>
        </w:rPr>
        <w:t>Mrs Fearon (SENCo)</w:t>
      </w:r>
    </w:p>
    <w:p w14:paraId="0ED621DB" w14:textId="77777777" w:rsidR="0084099B" w:rsidRDefault="0084099B" w:rsidP="0084099B">
      <w:pPr>
        <w:autoSpaceDE w:val="0"/>
        <w:autoSpaceDN w:val="0"/>
        <w:adjustRightInd w:val="0"/>
        <w:spacing w:after="0" w:line="240" w:lineRule="auto"/>
        <w:ind w:left="1440" w:firstLine="720"/>
        <w:jc w:val="both"/>
        <w:rPr>
          <w:rFonts w:ascii="Calibri" w:hAnsi="Calibri" w:cs="Calibri"/>
          <w:i/>
          <w:color w:val="FF0000"/>
          <w:sz w:val="24"/>
          <w:szCs w:val="24"/>
        </w:rPr>
      </w:pPr>
    </w:p>
    <w:p w14:paraId="461AFEC1" w14:textId="77777777" w:rsidR="0084099B" w:rsidRDefault="0084099B" w:rsidP="0084099B">
      <w:pPr>
        <w:autoSpaceDE w:val="0"/>
        <w:autoSpaceDN w:val="0"/>
        <w:adjustRightInd w:val="0"/>
        <w:spacing w:after="0" w:line="240" w:lineRule="auto"/>
        <w:ind w:left="1440" w:firstLine="720"/>
        <w:jc w:val="both"/>
        <w:rPr>
          <w:rFonts w:ascii="Calibri" w:hAnsi="Calibri" w:cs="Calibri"/>
          <w:color w:val="000000"/>
          <w:sz w:val="24"/>
          <w:szCs w:val="24"/>
        </w:rPr>
      </w:pPr>
    </w:p>
    <w:p w14:paraId="5317D0D1" w14:textId="77777777" w:rsidR="006235FB" w:rsidRDefault="00C6411B" w:rsidP="00146AC6">
      <w:pPr>
        <w:autoSpaceDE w:val="0"/>
        <w:autoSpaceDN w:val="0"/>
        <w:adjustRightInd w:val="0"/>
        <w:spacing w:after="0" w:line="240" w:lineRule="auto"/>
        <w:jc w:val="both"/>
        <w:rPr>
          <w:rFonts w:ascii="Calibri" w:hAnsi="Calibri" w:cs="Calibri"/>
          <w:color w:val="000000"/>
          <w:sz w:val="24"/>
          <w:szCs w:val="24"/>
        </w:rPr>
      </w:pPr>
      <w:r w:rsidRPr="006822A5">
        <w:rPr>
          <w:rFonts w:ascii="Calibri" w:hAnsi="Calibri" w:cs="Calibri"/>
          <w:color w:val="000000"/>
          <w:sz w:val="24"/>
          <w:szCs w:val="24"/>
        </w:rPr>
        <w:t>Transitioning to the next class group in September can be a time o</w:t>
      </w:r>
      <w:r w:rsidR="000F5FD6">
        <w:rPr>
          <w:rFonts w:ascii="Calibri" w:hAnsi="Calibri" w:cs="Calibri"/>
          <w:color w:val="000000"/>
          <w:sz w:val="24"/>
          <w:szCs w:val="24"/>
        </w:rPr>
        <w:t xml:space="preserve">f anxiety and worry for </w:t>
      </w:r>
      <w:r w:rsidR="006E67A8">
        <w:rPr>
          <w:rFonts w:ascii="Calibri" w:hAnsi="Calibri" w:cs="Calibri"/>
          <w:color w:val="000000"/>
          <w:sz w:val="24"/>
          <w:szCs w:val="24"/>
        </w:rPr>
        <w:t xml:space="preserve">many </w:t>
      </w:r>
      <w:r w:rsidR="006E67A8" w:rsidRPr="006822A5">
        <w:rPr>
          <w:rFonts w:ascii="Calibri" w:hAnsi="Calibri" w:cs="Calibri"/>
          <w:color w:val="000000"/>
          <w:sz w:val="24"/>
          <w:szCs w:val="24"/>
        </w:rPr>
        <w:t>pupils</w:t>
      </w:r>
      <w:r w:rsidR="000F5FD6">
        <w:rPr>
          <w:rFonts w:ascii="Calibri" w:hAnsi="Calibri" w:cs="Calibri"/>
          <w:color w:val="000000"/>
          <w:sz w:val="24"/>
          <w:szCs w:val="24"/>
        </w:rPr>
        <w:t xml:space="preserve"> with SEN</w:t>
      </w:r>
      <w:r w:rsidR="003B497E">
        <w:rPr>
          <w:rFonts w:ascii="Calibri" w:hAnsi="Calibri" w:cs="Calibri"/>
          <w:color w:val="000000"/>
          <w:sz w:val="24"/>
          <w:szCs w:val="24"/>
        </w:rPr>
        <w:t xml:space="preserve"> as they need to get used to new routines, change in staff and </w:t>
      </w:r>
      <w:r w:rsidR="00EC5C62">
        <w:rPr>
          <w:rFonts w:ascii="Calibri" w:hAnsi="Calibri" w:cs="Calibri"/>
          <w:color w:val="000000"/>
          <w:sz w:val="24"/>
          <w:szCs w:val="24"/>
        </w:rPr>
        <w:t xml:space="preserve">the </w:t>
      </w:r>
      <w:r w:rsidR="003B497E">
        <w:rPr>
          <w:rFonts w:ascii="Calibri" w:hAnsi="Calibri" w:cs="Calibri"/>
          <w:color w:val="000000"/>
          <w:sz w:val="24"/>
          <w:szCs w:val="24"/>
        </w:rPr>
        <w:t>increasing level of difficulty in the work provided</w:t>
      </w:r>
      <w:r w:rsidR="00EC5C62">
        <w:rPr>
          <w:rFonts w:ascii="Calibri" w:hAnsi="Calibri" w:cs="Calibri"/>
          <w:color w:val="000000"/>
          <w:sz w:val="24"/>
          <w:szCs w:val="24"/>
        </w:rPr>
        <w:t xml:space="preserve"> as well as expectations about how work should be completed or behaviours accepted within the classroom setting.</w:t>
      </w:r>
      <w:r w:rsidR="006235FB">
        <w:rPr>
          <w:rFonts w:ascii="Calibri" w:hAnsi="Calibri" w:cs="Calibri"/>
          <w:color w:val="000000"/>
          <w:sz w:val="24"/>
          <w:szCs w:val="24"/>
        </w:rPr>
        <w:t xml:space="preserve"> </w:t>
      </w:r>
    </w:p>
    <w:p w14:paraId="53B2C5E1" w14:textId="77777777" w:rsidR="003B497E" w:rsidRDefault="003B497E" w:rsidP="006822A5">
      <w:pPr>
        <w:autoSpaceDE w:val="0"/>
        <w:autoSpaceDN w:val="0"/>
        <w:adjustRightInd w:val="0"/>
        <w:spacing w:after="0" w:line="240" w:lineRule="auto"/>
        <w:jc w:val="both"/>
        <w:rPr>
          <w:rFonts w:ascii="Calibri" w:hAnsi="Calibri" w:cs="Calibri"/>
          <w:color w:val="000000"/>
          <w:sz w:val="24"/>
          <w:szCs w:val="24"/>
        </w:rPr>
      </w:pPr>
    </w:p>
    <w:p w14:paraId="0C5E2E6B" w14:textId="77777777" w:rsidR="003B497E" w:rsidRDefault="003B497E" w:rsidP="003B497E">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The following activities aim to build upon the knowledge of the </w:t>
      </w:r>
      <w:r w:rsidR="00272FC5">
        <w:rPr>
          <w:rFonts w:ascii="Calibri" w:hAnsi="Calibri" w:cs="Calibri"/>
          <w:color w:val="000000"/>
          <w:sz w:val="24"/>
          <w:szCs w:val="24"/>
        </w:rPr>
        <w:t xml:space="preserve">pupil </w:t>
      </w:r>
      <w:r>
        <w:rPr>
          <w:rFonts w:ascii="Calibri" w:hAnsi="Calibri" w:cs="Calibri"/>
          <w:color w:val="000000"/>
          <w:sz w:val="24"/>
          <w:szCs w:val="24"/>
        </w:rPr>
        <w:t xml:space="preserve">and </w:t>
      </w:r>
      <w:r w:rsidR="00272FC5">
        <w:rPr>
          <w:rFonts w:ascii="Calibri" w:hAnsi="Calibri" w:cs="Calibri"/>
          <w:color w:val="000000"/>
          <w:sz w:val="24"/>
          <w:szCs w:val="24"/>
        </w:rPr>
        <w:t xml:space="preserve">consolidate their attainments </w:t>
      </w:r>
      <w:r>
        <w:rPr>
          <w:rFonts w:ascii="Calibri" w:hAnsi="Calibri" w:cs="Calibri"/>
          <w:color w:val="000000"/>
          <w:sz w:val="24"/>
          <w:szCs w:val="24"/>
        </w:rPr>
        <w:t xml:space="preserve">to ensure that </w:t>
      </w:r>
      <w:r w:rsidR="00272FC5">
        <w:rPr>
          <w:rFonts w:ascii="Calibri" w:hAnsi="Calibri" w:cs="Calibri"/>
          <w:color w:val="000000"/>
          <w:sz w:val="24"/>
          <w:szCs w:val="24"/>
        </w:rPr>
        <w:t>they enjoy</w:t>
      </w:r>
      <w:r>
        <w:rPr>
          <w:rFonts w:ascii="Calibri" w:hAnsi="Calibri" w:cs="Calibri"/>
          <w:color w:val="000000"/>
          <w:sz w:val="24"/>
          <w:szCs w:val="24"/>
        </w:rPr>
        <w:t xml:space="preserve"> continued success in their learning:</w:t>
      </w:r>
    </w:p>
    <w:p w14:paraId="14278502" w14:textId="77777777" w:rsidR="00272FC5" w:rsidRDefault="00272FC5" w:rsidP="003B497E">
      <w:pPr>
        <w:autoSpaceDE w:val="0"/>
        <w:autoSpaceDN w:val="0"/>
        <w:adjustRightInd w:val="0"/>
        <w:spacing w:after="0" w:line="240" w:lineRule="auto"/>
        <w:jc w:val="both"/>
        <w:rPr>
          <w:rFonts w:ascii="Calibri" w:hAnsi="Calibri" w:cs="Calibri"/>
          <w:color w:val="000000"/>
          <w:sz w:val="24"/>
          <w:szCs w:val="24"/>
        </w:rPr>
      </w:pPr>
    </w:p>
    <w:p w14:paraId="4B2651CD" w14:textId="77777777" w:rsidR="00B67F9B" w:rsidRDefault="00B67F9B" w:rsidP="00B02670">
      <w:pPr>
        <w:pStyle w:val="ListParagraph"/>
        <w:numPr>
          <w:ilvl w:val="0"/>
          <w:numId w:val="7"/>
        </w:numPr>
        <w:autoSpaceDE w:val="0"/>
        <w:autoSpaceDN w:val="0"/>
        <w:adjustRightInd w:val="0"/>
        <w:spacing w:line="240" w:lineRule="auto"/>
        <w:jc w:val="both"/>
        <w:rPr>
          <w:rFonts w:ascii="Calibri" w:hAnsi="Calibri" w:cs="Calibri"/>
          <w:color w:val="000000"/>
          <w:sz w:val="24"/>
          <w:szCs w:val="24"/>
        </w:rPr>
      </w:pPr>
      <w:r w:rsidRPr="00B67F9B">
        <w:rPr>
          <w:rFonts w:ascii="Calibri" w:hAnsi="Calibri" w:cs="Calibri"/>
          <w:color w:val="000000"/>
          <w:sz w:val="24"/>
          <w:szCs w:val="24"/>
        </w:rPr>
        <w:t xml:space="preserve">A meeting is held during the summer term between the pupil’s current teacher and the teacher for the following year to discuss support strategies and provision. </w:t>
      </w:r>
    </w:p>
    <w:p w14:paraId="181D0888" w14:textId="77777777" w:rsidR="00EF5712" w:rsidRPr="003B497E" w:rsidRDefault="003B497E" w:rsidP="00B02670">
      <w:pPr>
        <w:pStyle w:val="ListParagraph"/>
        <w:numPr>
          <w:ilvl w:val="0"/>
          <w:numId w:val="7"/>
        </w:num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T</w:t>
      </w:r>
      <w:r w:rsidR="00C6411B" w:rsidRPr="003B497E">
        <w:rPr>
          <w:rFonts w:ascii="Calibri" w:hAnsi="Calibri" w:cs="Calibri"/>
          <w:color w:val="000000"/>
          <w:sz w:val="24"/>
          <w:szCs w:val="24"/>
        </w:rPr>
        <w:t xml:space="preserve">he child’s current class teacher shares </w:t>
      </w:r>
      <w:r w:rsidR="00C6411B" w:rsidRPr="003B497E">
        <w:rPr>
          <w:rFonts w:ascii="Calibri" w:hAnsi="Calibri" w:cs="Calibri"/>
          <w:bCs/>
          <w:color w:val="000000"/>
          <w:sz w:val="24"/>
          <w:szCs w:val="24"/>
        </w:rPr>
        <w:t>“what works</w:t>
      </w:r>
      <w:r w:rsidR="00C6411B" w:rsidRPr="003B497E">
        <w:rPr>
          <w:rFonts w:ascii="Calibri" w:hAnsi="Calibri" w:cs="Calibri"/>
          <w:b/>
          <w:bCs/>
          <w:color w:val="000000"/>
          <w:sz w:val="24"/>
          <w:szCs w:val="24"/>
        </w:rPr>
        <w:t xml:space="preserve">” </w:t>
      </w:r>
      <w:r w:rsidR="00C6411B" w:rsidRPr="003B497E">
        <w:rPr>
          <w:rFonts w:ascii="Calibri" w:hAnsi="Calibri" w:cs="Calibri"/>
          <w:color w:val="000000"/>
          <w:sz w:val="24"/>
          <w:szCs w:val="24"/>
        </w:rPr>
        <w:t>with a child with their next class teacher.</w:t>
      </w:r>
    </w:p>
    <w:p w14:paraId="2CDD01D4" w14:textId="0FCDC78C" w:rsidR="00EF5712" w:rsidRDefault="00C6411B" w:rsidP="00B02670">
      <w:pPr>
        <w:pStyle w:val="ListParagraph"/>
        <w:numPr>
          <w:ilvl w:val="0"/>
          <w:numId w:val="4"/>
        </w:numPr>
        <w:autoSpaceDE w:val="0"/>
        <w:autoSpaceDN w:val="0"/>
        <w:adjustRightInd w:val="0"/>
        <w:spacing w:after="0" w:line="240" w:lineRule="auto"/>
        <w:jc w:val="both"/>
        <w:rPr>
          <w:rFonts w:ascii="Calibri" w:hAnsi="Calibri" w:cs="Calibri"/>
          <w:color w:val="000000"/>
          <w:sz w:val="24"/>
          <w:szCs w:val="24"/>
        </w:rPr>
      </w:pPr>
      <w:r w:rsidRPr="00EF5712">
        <w:rPr>
          <w:rFonts w:ascii="Calibri" w:hAnsi="Calibri" w:cs="Calibri"/>
          <w:color w:val="000000"/>
          <w:sz w:val="24"/>
          <w:szCs w:val="24"/>
        </w:rPr>
        <w:t>The current class teacher alert</w:t>
      </w:r>
      <w:r w:rsidR="003B497E">
        <w:rPr>
          <w:rFonts w:ascii="Calibri" w:hAnsi="Calibri" w:cs="Calibri"/>
          <w:color w:val="000000"/>
          <w:sz w:val="24"/>
          <w:szCs w:val="24"/>
        </w:rPr>
        <w:t>s</w:t>
      </w:r>
      <w:r w:rsidRPr="00EF5712">
        <w:rPr>
          <w:rFonts w:ascii="Calibri" w:hAnsi="Calibri" w:cs="Calibri"/>
          <w:color w:val="000000"/>
          <w:sz w:val="24"/>
          <w:szCs w:val="24"/>
        </w:rPr>
        <w:t xml:space="preserve"> the next class teacher about potential areas/situations that are concerning for individual pupils e.g. peer relations, classroom layout, seating arrangements, issues with completing tasks, following instructions, lining up, </w:t>
      </w:r>
      <w:r w:rsidR="003B497E">
        <w:rPr>
          <w:rFonts w:ascii="Calibri" w:hAnsi="Calibri" w:cs="Calibri"/>
          <w:color w:val="000000"/>
          <w:sz w:val="24"/>
          <w:szCs w:val="24"/>
        </w:rPr>
        <w:t>et</w:t>
      </w:r>
      <w:r w:rsidR="001D0A6B">
        <w:rPr>
          <w:rFonts w:ascii="Calibri" w:hAnsi="Calibri" w:cs="Calibri"/>
          <w:color w:val="000000"/>
          <w:sz w:val="24"/>
          <w:szCs w:val="24"/>
        </w:rPr>
        <w:t>c.</w:t>
      </w:r>
    </w:p>
    <w:p w14:paraId="359BF33D" w14:textId="77777777" w:rsidR="003964FF" w:rsidRPr="003964FF" w:rsidRDefault="003964FF" w:rsidP="00B02670">
      <w:pPr>
        <w:pStyle w:val="ListParagraph"/>
        <w:numPr>
          <w:ilvl w:val="0"/>
          <w:numId w:val="4"/>
        </w:num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lastRenderedPageBreak/>
        <w:t>Individual Education Plans, tracking and assessment d</w:t>
      </w:r>
      <w:r w:rsidRPr="003964FF">
        <w:rPr>
          <w:rFonts w:ascii="Calibri" w:hAnsi="Calibri" w:cs="Calibri"/>
          <w:color w:val="000000"/>
          <w:sz w:val="24"/>
          <w:szCs w:val="24"/>
        </w:rPr>
        <w:t xml:space="preserve">ata about the pupil’s </w:t>
      </w:r>
      <w:r w:rsidR="00DB6476">
        <w:rPr>
          <w:rFonts w:ascii="Calibri" w:hAnsi="Calibri" w:cs="Calibri"/>
          <w:color w:val="000000"/>
          <w:sz w:val="24"/>
          <w:szCs w:val="24"/>
        </w:rPr>
        <w:t xml:space="preserve">needs and </w:t>
      </w:r>
      <w:r w:rsidRPr="003964FF">
        <w:rPr>
          <w:rFonts w:ascii="Calibri" w:hAnsi="Calibri" w:cs="Calibri"/>
          <w:color w:val="000000"/>
          <w:sz w:val="24"/>
          <w:szCs w:val="24"/>
        </w:rPr>
        <w:t xml:space="preserve">progress </w:t>
      </w:r>
      <w:r>
        <w:rPr>
          <w:rFonts w:ascii="Calibri" w:hAnsi="Calibri" w:cs="Calibri"/>
          <w:color w:val="000000"/>
          <w:sz w:val="24"/>
          <w:szCs w:val="24"/>
        </w:rPr>
        <w:t>are</w:t>
      </w:r>
      <w:r w:rsidRPr="003964FF">
        <w:rPr>
          <w:rFonts w:ascii="Calibri" w:hAnsi="Calibri" w:cs="Calibri"/>
          <w:color w:val="000000"/>
          <w:sz w:val="24"/>
          <w:szCs w:val="24"/>
        </w:rPr>
        <w:t xml:space="preserve"> shared which </w:t>
      </w:r>
      <w:r>
        <w:rPr>
          <w:rFonts w:ascii="Calibri" w:hAnsi="Calibri" w:cs="Calibri"/>
          <w:color w:val="000000"/>
          <w:sz w:val="24"/>
          <w:szCs w:val="24"/>
        </w:rPr>
        <w:t xml:space="preserve">helps to </w:t>
      </w:r>
      <w:r w:rsidRPr="003964FF">
        <w:rPr>
          <w:rFonts w:ascii="Calibri" w:hAnsi="Calibri" w:cs="Calibri"/>
          <w:color w:val="000000"/>
          <w:sz w:val="24"/>
          <w:szCs w:val="24"/>
        </w:rPr>
        <w:t xml:space="preserve">inform the next teacher </w:t>
      </w:r>
      <w:r w:rsidR="00B73D3E">
        <w:rPr>
          <w:rFonts w:ascii="Calibri" w:hAnsi="Calibri" w:cs="Calibri"/>
          <w:color w:val="000000"/>
          <w:sz w:val="24"/>
          <w:szCs w:val="24"/>
        </w:rPr>
        <w:t>when</w:t>
      </w:r>
      <w:r w:rsidRPr="003964FF">
        <w:rPr>
          <w:rFonts w:ascii="Calibri" w:hAnsi="Calibri" w:cs="Calibri"/>
          <w:color w:val="000000"/>
          <w:sz w:val="24"/>
          <w:szCs w:val="24"/>
        </w:rPr>
        <w:t xml:space="preserve"> planning for and setting </w:t>
      </w:r>
      <w:r>
        <w:rPr>
          <w:rFonts w:ascii="Calibri" w:hAnsi="Calibri" w:cs="Calibri"/>
          <w:color w:val="000000"/>
          <w:sz w:val="24"/>
          <w:szCs w:val="24"/>
        </w:rPr>
        <w:t>targets for the following year</w:t>
      </w:r>
      <w:r w:rsidR="00D50991">
        <w:rPr>
          <w:rFonts w:ascii="Calibri" w:hAnsi="Calibri" w:cs="Calibri"/>
          <w:color w:val="000000"/>
          <w:sz w:val="24"/>
          <w:szCs w:val="24"/>
        </w:rPr>
        <w:t>.</w:t>
      </w:r>
      <w:r>
        <w:rPr>
          <w:rFonts w:ascii="Calibri" w:hAnsi="Calibri" w:cs="Calibri"/>
          <w:color w:val="000000"/>
          <w:sz w:val="24"/>
          <w:szCs w:val="24"/>
        </w:rPr>
        <w:t xml:space="preserve"> </w:t>
      </w:r>
    </w:p>
    <w:p w14:paraId="3C016966" w14:textId="532A1E27" w:rsidR="00F347E4" w:rsidRDefault="00F347E4" w:rsidP="00B02670">
      <w:pPr>
        <w:pStyle w:val="ListParagraph"/>
        <w:numPr>
          <w:ilvl w:val="0"/>
          <w:numId w:val="4"/>
        </w:numPr>
        <w:autoSpaceDE w:val="0"/>
        <w:autoSpaceDN w:val="0"/>
        <w:adjustRightInd w:val="0"/>
        <w:spacing w:line="240" w:lineRule="auto"/>
        <w:jc w:val="both"/>
        <w:rPr>
          <w:rFonts w:ascii="Calibri" w:hAnsi="Calibri" w:cs="Calibri"/>
          <w:color w:val="000000"/>
          <w:sz w:val="24"/>
          <w:szCs w:val="24"/>
        </w:rPr>
      </w:pPr>
      <w:r>
        <w:rPr>
          <w:rFonts w:ascii="Calibri" w:hAnsi="Calibri" w:cs="Calibri"/>
          <w:color w:val="000000"/>
          <w:sz w:val="24"/>
          <w:szCs w:val="24"/>
        </w:rPr>
        <w:t>Parents are i</w:t>
      </w:r>
      <w:r w:rsidR="001D0A6B">
        <w:rPr>
          <w:rFonts w:ascii="Calibri" w:hAnsi="Calibri" w:cs="Calibri"/>
          <w:color w:val="000000"/>
          <w:sz w:val="24"/>
          <w:szCs w:val="24"/>
        </w:rPr>
        <w:t>nvited to a Curriculum evening in early September where they are i</w:t>
      </w:r>
      <w:r>
        <w:rPr>
          <w:rFonts w:ascii="Calibri" w:hAnsi="Calibri" w:cs="Calibri"/>
          <w:color w:val="000000"/>
          <w:sz w:val="24"/>
          <w:szCs w:val="24"/>
        </w:rPr>
        <w:t xml:space="preserve">nformed about the changes to the daily </w:t>
      </w:r>
      <w:r w:rsidR="001D0A6B">
        <w:rPr>
          <w:rFonts w:ascii="Calibri" w:hAnsi="Calibri" w:cs="Calibri"/>
          <w:color w:val="000000"/>
          <w:sz w:val="24"/>
          <w:szCs w:val="24"/>
        </w:rPr>
        <w:t>routine etc.</w:t>
      </w:r>
    </w:p>
    <w:p w14:paraId="4FA2E482" w14:textId="4C0ABEFF" w:rsidR="00E96418" w:rsidRPr="00A40C2E" w:rsidRDefault="00E96418" w:rsidP="00A40C2E">
      <w:pPr>
        <w:pStyle w:val="ListParagraph"/>
        <w:numPr>
          <w:ilvl w:val="0"/>
          <w:numId w:val="4"/>
        </w:numPr>
        <w:autoSpaceDE w:val="0"/>
        <w:autoSpaceDN w:val="0"/>
        <w:adjustRightInd w:val="0"/>
        <w:spacing w:line="240" w:lineRule="auto"/>
        <w:jc w:val="both"/>
        <w:rPr>
          <w:rFonts w:ascii="Calibri" w:hAnsi="Calibri" w:cs="Calibri"/>
          <w:color w:val="000000"/>
          <w:sz w:val="24"/>
          <w:szCs w:val="24"/>
        </w:rPr>
      </w:pPr>
      <w:r>
        <w:rPr>
          <w:rFonts w:ascii="Calibri" w:hAnsi="Calibri" w:cs="Calibri"/>
          <w:color w:val="000000"/>
          <w:sz w:val="24"/>
          <w:szCs w:val="24"/>
        </w:rPr>
        <w:t>A</w:t>
      </w:r>
      <w:r w:rsidRPr="00E96418">
        <w:rPr>
          <w:rFonts w:ascii="Calibri" w:hAnsi="Calibri" w:cs="Calibri"/>
          <w:color w:val="000000"/>
          <w:sz w:val="24"/>
          <w:szCs w:val="24"/>
        </w:rPr>
        <w:t>ssemblies, buddy reading</w:t>
      </w:r>
      <w:r>
        <w:rPr>
          <w:rFonts w:ascii="Calibri" w:hAnsi="Calibri" w:cs="Calibri"/>
          <w:color w:val="000000"/>
          <w:sz w:val="24"/>
          <w:szCs w:val="24"/>
        </w:rPr>
        <w:t xml:space="preserve"> systems, PE coaching and extra-curricular activities are provided throughout the year so that pupils </w:t>
      </w:r>
      <w:r w:rsidRPr="00E96418">
        <w:rPr>
          <w:rFonts w:ascii="Calibri" w:hAnsi="Calibri" w:cs="Calibri"/>
          <w:color w:val="000000"/>
          <w:sz w:val="24"/>
          <w:szCs w:val="24"/>
        </w:rPr>
        <w:t xml:space="preserve">throughout the school </w:t>
      </w:r>
      <w:r>
        <w:rPr>
          <w:rFonts w:ascii="Calibri" w:hAnsi="Calibri" w:cs="Calibri"/>
          <w:color w:val="000000"/>
          <w:sz w:val="24"/>
          <w:szCs w:val="24"/>
        </w:rPr>
        <w:t xml:space="preserve">have the opportunity to be included in activities </w:t>
      </w:r>
      <w:r w:rsidRPr="00E96418">
        <w:rPr>
          <w:rFonts w:ascii="Calibri" w:hAnsi="Calibri" w:cs="Calibri"/>
          <w:color w:val="000000"/>
          <w:sz w:val="24"/>
          <w:szCs w:val="24"/>
        </w:rPr>
        <w:t xml:space="preserve">to </w:t>
      </w:r>
      <w:r>
        <w:rPr>
          <w:rFonts w:ascii="Calibri" w:hAnsi="Calibri" w:cs="Calibri"/>
          <w:color w:val="000000"/>
          <w:sz w:val="24"/>
          <w:szCs w:val="24"/>
        </w:rPr>
        <w:t>help familiarise them with other staff and pupils.</w:t>
      </w:r>
    </w:p>
    <w:p w14:paraId="44DE1AF9" w14:textId="46AE7B62" w:rsidR="00A40C2E" w:rsidRDefault="00A40C2E" w:rsidP="00B02670">
      <w:pPr>
        <w:pStyle w:val="ListParagraph"/>
        <w:numPr>
          <w:ilvl w:val="0"/>
          <w:numId w:val="4"/>
        </w:numPr>
        <w:autoSpaceDE w:val="0"/>
        <w:autoSpaceDN w:val="0"/>
        <w:adjustRightInd w:val="0"/>
        <w:spacing w:line="240" w:lineRule="auto"/>
        <w:jc w:val="both"/>
        <w:rPr>
          <w:rFonts w:ascii="Calibri" w:hAnsi="Calibri" w:cs="Calibri"/>
          <w:color w:val="000000"/>
          <w:sz w:val="24"/>
          <w:szCs w:val="24"/>
        </w:rPr>
      </w:pPr>
      <w:r>
        <w:rPr>
          <w:rFonts w:ascii="Calibri" w:hAnsi="Calibri" w:cs="Calibri"/>
          <w:color w:val="000000"/>
          <w:sz w:val="24"/>
          <w:szCs w:val="24"/>
        </w:rPr>
        <w:t>Parents of SEN children are invited to meet with their child’s teacher on a termly basis to discuss the targets for their child’s individual education plan (IEP) as well as any concerns they may have.</w:t>
      </w:r>
    </w:p>
    <w:p w14:paraId="2AE9BD37" w14:textId="2313ACEF" w:rsidR="00A2141F" w:rsidRDefault="00A2141F" w:rsidP="00B02670">
      <w:pPr>
        <w:pStyle w:val="ListParagraph"/>
        <w:numPr>
          <w:ilvl w:val="0"/>
          <w:numId w:val="4"/>
        </w:numPr>
        <w:autoSpaceDE w:val="0"/>
        <w:autoSpaceDN w:val="0"/>
        <w:adjustRightInd w:val="0"/>
        <w:spacing w:line="240" w:lineRule="auto"/>
        <w:jc w:val="both"/>
        <w:rPr>
          <w:rFonts w:ascii="Calibri" w:hAnsi="Calibri" w:cs="Calibri"/>
          <w:color w:val="000000"/>
          <w:sz w:val="24"/>
          <w:szCs w:val="24"/>
        </w:rPr>
      </w:pPr>
      <w:r>
        <w:rPr>
          <w:rFonts w:ascii="Calibri" w:hAnsi="Calibri" w:cs="Calibri"/>
          <w:color w:val="000000"/>
          <w:sz w:val="24"/>
          <w:szCs w:val="24"/>
        </w:rPr>
        <w:t xml:space="preserve">Parent-teacher meetings are held during the </w:t>
      </w:r>
      <w:r w:rsidR="00272FC5">
        <w:rPr>
          <w:rFonts w:ascii="Calibri" w:hAnsi="Calibri" w:cs="Calibri"/>
          <w:color w:val="000000"/>
          <w:sz w:val="24"/>
          <w:szCs w:val="24"/>
        </w:rPr>
        <w:t xml:space="preserve">first </w:t>
      </w:r>
      <w:r w:rsidR="001D0A6B">
        <w:rPr>
          <w:rFonts w:ascii="Calibri" w:hAnsi="Calibri" w:cs="Calibri"/>
          <w:color w:val="000000"/>
          <w:sz w:val="24"/>
          <w:szCs w:val="24"/>
        </w:rPr>
        <w:t xml:space="preserve">term </w:t>
      </w:r>
      <w:r w:rsidR="00A40C2E">
        <w:rPr>
          <w:rFonts w:ascii="Calibri" w:hAnsi="Calibri" w:cs="Calibri"/>
          <w:color w:val="000000"/>
          <w:sz w:val="24"/>
          <w:szCs w:val="24"/>
        </w:rPr>
        <w:t>s</w:t>
      </w:r>
      <w:r>
        <w:rPr>
          <w:rFonts w:ascii="Calibri" w:hAnsi="Calibri" w:cs="Calibri"/>
          <w:color w:val="000000"/>
          <w:sz w:val="24"/>
          <w:szCs w:val="24"/>
        </w:rPr>
        <w:t xml:space="preserve">o that parents can meet the new teacher and discuss </w:t>
      </w:r>
      <w:r w:rsidR="00A40C2E">
        <w:rPr>
          <w:rFonts w:ascii="Calibri" w:hAnsi="Calibri" w:cs="Calibri"/>
          <w:color w:val="000000"/>
          <w:sz w:val="24"/>
          <w:szCs w:val="24"/>
        </w:rPr>
        <w:t xml:space="preserve">how their child is settling in </w:t>
      </w:r>
      <w:r>
        <w:rPr>
          <w:rFonts w:ascii="Calibri" w:hAnsi="Calibri" w:cs="Calibri"/>
          <w:color w:val="000000"/>
          <w:sz w:val="24"/>
          <w:szCs w:val="24"/>
        </w:rPr>
        <w:t>as well as an</w:t>
      </w:r>
      <w:r w:rsidR="001D0A6B">
        <w:rPr>
          <w:rFonts w:ascii="Calibri" w:hAnsi="Calibri" w:cs="Calibri"/>
          <w:color w:val="000000"/>
          <w:sz w:val="24"/>
          <w:szCs w:val="24"/>
        </w:rPr>
        <w:t>y concerns they may have.</w:t>
      </w:r>
    </w:p>
    <w:p w14:paraId="640CB667" w14:textId="7CB36EA5" w:rsidR="00F347E4" w:rsidRPr="00F347E4" w:rsidRDefault="002C5734" w:rsidP="00F347E4">
      <w:pPr>
        <w:autoSpaceDE w:val="0"/>
        <w:autoSpaceDN w:val="0"/>
        <w:adjustRightInd w:val="0"/>
        <w:spacing w:line="240" w:lineRule="auto"/>
        <w:jc w:val="both"/>
        <w:rPr>
          <w:rFonts w:ascii="Calibri" w:hAnsi="Calibri" w:cs="Calibri"/>
          <w:color w:val="000000"/>
          <w:sz w:val="24"/>
          <w:szCs w:val="24"/>
        </w:rPr>
      </w:pPr>
      <w:r w:rsidRPr="002E49E2">
        <w:rPr>
          <w:rFonts w:ascii="Calibri" w:hAnsi="Calibri" w:cs="Calibri"/>
          <w:noProof/>
        </w:rPr>
        <w:drawing>
          <wp:anchor distT="0" distB="0" distL="114300" distR="114300" simplePos="0" relativeHeight="251683840" behindDoc="1" locked="0" layoutInCell="1" allowOverlap="1" wp14:anchorId="0AA89F4A" wp14:editId="22D12516">
            <wp:simplePos x="0" y="0"/>
            <wp:positionH relativeFrom="margin">
              <wp:posOffset>32385</wp:posOffset>
            </wp:positionH>
            <wp:positionV relativeFrom="paragraph">
              <wp:posOffset>189865</wp:posOffset>
            </wp:positionV>
            <wp:extent cx="584835" cy="575945"/>
            <wp:effectExtent l="0" t="0" r="5715" b="0"/>
            <wp:wrapTight wrapText="bothSides">
              <wp:wrapPolygon edited="0">
                <wp:start x="0" y="0"/>
                <wp:lineTo x="0" y="20719"/>
                <wp:lineTo x="21107" y="20719"/>
                <wp:lineTo x="21107"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803"/>
                    <a:stretch/>
                  </pic:blipFill>
                  <pic:spPr bwMode="auto">
                    <a:xfrm>
                      <a:off x="0" y="0"/>
                      <a:ext cx="584835" cy="5759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6BE7BF0" w14:textId="77777777" w:rsidR="007B568D" w:rsidRPr="00A40C2E" w:rsidRDefault="001B5628" w:rsidP="007B568D">
      <w:pPr>
        <w:autoSpaceDE w:val="0"/>
        <w:autoSpaceDN w:val="0"/>
        <w:adjustRightInd w:val="0"/>
        <w:spacing w:after="0" w:line="240" w:lineRule="auto"/>
        <w:ind w:left="720" w:firstLine="720"/>
        <w:jc w:val="both"/>
        <w:rPr>
          <w:rFonts w:ascii="Calibri" w:hAnsi="Calibri" w:cs="Calibri"/>
          <w:i/>
          <w:color w:val="000000"/>
          <w:sz w:val="24"/>
          <w:szCs w:val="24"/>
        </w:rPr>
      </w:pPr>
      <w:r w:rsidRPr="00A40C2E">
        <w:rPr>
          <w:rFonts w:ascii="Calibri" w:hAnsi="Calibri" w:cs="Calibri"/>
          <w:b/>
          <w:i/>
          <w:color w:val="000000"/>
          <w:sz w:val="24"/>
          <w:szCs w:val="24"/>
        </w:rPr>
        <w:t>Newly enrolled SEN pupils throughout the school yea</w:t>
      </w:r>
      <w:r w:rsidRPr="00A40C2E">
        <w:rPr>
          <w:rFonts w:ascii="Calibri" w:hAnsi="Calibri" w:cs="Calibri"/>
          <w:i/>
          <w:color w:val="000000"/>
          <w:sz w:val="24"/>
          <w:szCs w:val="24"/>
        </w:rPr>
        <w:t xml:space="preserve">r </w:t>
      </w:r>
    </w:p>
    <w:p w14:paraId="64A57CF4" w14:textId="1870263C" w:rsidR="00E96418" w:rsidRPr="00A40C2E" w:rsidRDefault="001B5628" w:rsidP="007B568D">
      <w:pPr>
        <w:autoSpaceDE w:val="0"/>
        <w:autoSpaceDN w:val="0"/>
        <w:adjustRightInd w:val="0"/>
        <w:spacing w:after="0" w:line="240" w:lineRule="auto"/>
        <w:ind w:left="720" w:firstLine="720"/>
        <w:jc w:val="both"/>
        <w:rPr>
          <w:rFonts w:ascii="Calibri" w:hAnsi="Calibri" w:cs="Calibri"/>
          <w:i/>
          <w:color w:val="FF0000"/>
          <w:sz w:val="24"/>
          <w:szCs w:val="24"/>
        </w:rPr>
      </w:pPr>
      <w:r w:rsidRPr="00A40C2E">
        <w:rPr>
          <w:rFonts w:ascii="Calibri" w:hAnsi="Calibri" w:cs="Calibri"/>
          <w:i/>
          <w:color w:val="000000"/>
          <w:sz w:val="24"/>
          <w:szCs w:val="24"/>
        </w:rPr>
        <w:t>Lead responsi</w:t>
      </w:r>
      <w:r w:rsidR="007B568D" w:rsidRPr="00A40C2E">
        <w:rPr>
          <w:rFonts w:ascii="Calibri" w:hAnsi="Calibri" w:cs="Calibri"/>
          <w:i/>
          <w:color w:val="000000"/>
          <w:sz w:val="24"/>
          <w:szCs w:val="24"/>
        </w:rPr>
        <w:t xml:space="preserve">bility – </w:t>
      </w:r>
      <w:r w:rsidRPr="00A40C2E">
        <w:rPr>
          <w:rFonts w:ascii="Calibri" w:hAnsi="Calibri" w:cs="Calibri"/>
          <w:i/>
          <w:color w:val="FF0000"/>
          <w:sz w:val="24"/>
          <w:szCs w:val="24"/>
        </w:rPr>
        <w:t xml:space="preserve">Mrs </w:t>
      </w:r>
      <w:r w:rsidR="001D0A6B" w:rsidRPr="00A40C2E">
        <w:rPr>
          <w:rFonts w:ascii="Calibri" w:hAnsi="Calibri" w:cs="Calibri"/>
          <w:i/>
          <w:color w:val="FF0000"/>
          <w:sz w:val="24"/>
          <w:szCs w:val="24"/>
        </w:rPr>
        <w:t>Fearon (SENCo)</w:t>
      </w:r>
    </w:p>
    <w:p w14:paraId="3BB78385" w14:textId="77777777" w:rsidR="007B568D" w:rsidRPr="00A40C2E" w:rsidRDefault="007B568D" w:rsidP="007B568D">
      <w:pPr>
        <w:autoSpaceDE w:val="0"/>
        <w:autoSpaceDN w:val="0"/>
        <w:adjustRightInd w:val="0"/>
        <w:spacing w:after="0" w:line="240" w:lineRule="auto"/>
        <w:ind w:left="720"/>
        <w:jc w:val="both"/>
        <w:rPr>
          <w:rFonts w:ascii="Calibri" w:hAnsi="Calibri" w:cs="Calibri"/>
          <w:i/>
          <w:color w:val="000000"/>
          <w:sz w:val="24"/>
          <w:szCs w:val="24"/>
        </w:rPr>
      </w:pPr>
    </w:p>
    <w:p w14:paraId="0A3D47DB" w14:textId="0AE60FB3" w:rsidR="003D2736" w:rsidRPr="00A40C2E" w:rsidRDefault="001D0A6B" w:rsidP="00146AC6">
      <w:pPr>
        <w:autoSpaceDE w:val="0"/>
        <w:autoSpaceDN w:val="0"/>
        <w:adjustRightInd w:val="0"/>
        <w:spacing w:line="240" w:lineRule="auto"/>
        <w:jc w:val="both"/>
        <w:rPr>
          <w:rFonts w:ascii="Calibri" w:hAnsi="Calibri" w:cs="Calibri"/>
          <w:color w:val="000000"/>
          <w:sz w:val="24"/>
          <w:szCs w:val="24"/>
        </w:rPr>
      </w:pPr>
      <w:r w:rsidRPr="00A40C2E">
        <w:rPr>
          <w:rFonts w:ascii="Calibri" w:hAnsi="Calibri" w:cs="Calibri"/>
          <w:color w:val="FF0000"/>
          <w:sz w:val="24"/>
          <w:szCs w:val="24"/>
        </w:rPr>
        <w:t>St Jarlath’s P.S.</w:t>
      </w:r>
      <w:r w:rsidR="003D2736" w:rsidRPr="00A40C2E">
        <w:rPr>
          <w:rFonts w:ascii="Calibri" w:hAnsi="Calibri" w:cs="Calibri"/>
          <w:color w:val="FF0000"/>
          <w:sz w:val="24"/>
          <w:szCs w:val="24"/>
        </w:rPr>
        <w:t xml:space="preserve"> </w:t>
      </w:r>
      <w:r w:rsidR="00A2141F" w:rsidRPr="00A40C2E">
        <w:rPr>
          <w:rFonts w:ascii="Calibri" w:hAnsi="Calibri" w:cs="Calibri"/>
          <w:color w:val="000000"/>
          <w:sz w:val="24"/>
          <w:szCs w:val="24"/>
        </w:rPr>
        <w:t>offers a warm welcome</w:t>
      </w:r>
      <w:r w:rsidR="003D2736" w:rsidRPr="00A40C2E">
        <w:rPr>
          <w:rFonts w:ascii="Calibri" w:hAnsi="Calibri" w:cs="Calibri"/>
          <w:color w:val="000000"/>
          <w:sz w:val="24"/>
          <w:szCs w:val="24"/>
        </w:rPr>
        <w:t xml:space="preserve"> to pupils with SEN and their parents who choose to join our school throughout the year.</w:t>
      </w:r>
    </w:p>
    <w:p w14:paraId="6BFA5B6C" w14:textId="77777777" w:rsidR="00E96418" w:rsidRPr="00A40C2E" w:rsidRDefault="003D2736" w:rsidP="00146AC6">
      <w:pPr>
        <w:autoSpaceDE w:val="0"/>
        <w:autoSpaceDN w:val="0"/>
        <w:adjustRightInd w:val="0"/>
        <w:spacing w:after="0" w:line="240" w:lineRule="auto"/>
        <w:jc w:val="both"/>
        <w:rPr>
          <w:rFonts w:ascii="Calibri" w:hAnsi="Calibri" w:cs="Calibri"/>
          <w:color w:val="000000"/>
          <w:sz w:val="24"/>
          <w:szCs w:val="24"/>
        </w:rPr>
      </w:pPr>
      <w:r w:rsidRPr="00A40C2E">
        <w:rPr>
          <w:rFonts w:ascii="Calibri" w:hAnsi="Calibri" w:cs="Calibri"/>
          <w:color w:val="000000"/>
          <w:sz w:val="24"/>
          <w:szCs w:val="24"/>
        </w:rPr>
        <w:t>The following activities aim to provide a supportive environment so that the pupil feels</w:t>
      </w:r>
      <w:r w:rsidR="00995588" w:rsidRPr="00A40C2E">
        <w:rPr>
          <w:rFonts w:ascii="Calibri" w:hAnsi="Calibri" w:cs="Calibri"/>
          <w:color w:val="000000"/>
          <w:sz w:val="24"/>
          <w:szCs w:val="24"/>
        </w:rPr>
        <w:t xml:space="preserve"> included and</w:t>
      </w:r>
      <w:r w:rsidRPr="00A40C2E">
        <w:rPr>
          <w:rFonts w:ascii="Calibri" w:hAnsi="Calibri" w:cs="Calibri"/>
          <w:color w:val="000000"/>
          <w:sz w:val="24"/>
          <w:szCs w:val="24"/>
        </w:rPr>
        <w:t xml:space="preserve"> happy about coming to school and parents will feel confident in the knowledge that their child will be encouraged to r</w:t>
      </w:r>
      <w:r w:rsidR="00A2141F" w:rsidRPr="00A40C2E">
        <w:rPr>
          <w:rFonts w:ascii="Calibri" w:hAnsi="Calibri" w:cs="Calibri"/>
          <w:color w:val="000000"/>
          <w:sz w:val="24"/>
          <w:szCs w:val="24"/>
        </w:rPr>
        <w:t>each their potential:</w:t>
      </w:r>
    </w:p>
    <w:p w14:paraId="7E922748" w14:textId="77777777" w:rsidR="00A2141F" w:rsidRPr="00A40C2E" w:rsidRDefault="00A2141F" w:rsidP="00A2141F">
      <w:pPr>
        <w:autoSpaceDE w:val="0"/>
        <w:autoSpaceDN w:val="0"/>
        <w:adjustRightInd w:val="0"/>
        <w:spacing w:after="0" w:line="240" w:lineRule="auto"/>
        <w:jc w:val="both"/>
        <w:rPr>
          <w:rFonts w:ascii="Calibri" w:hAnsi="Calibri" w:cs="Calibri"/>
          <w:color w:val="000000"/>
          <w:sz w:val="24"/>
          <w:szCs w:val="24"/>
        </w:rPr>
      </w:pPr>
    </w:p>
    <w:p w14:paraId="2792D8C9" w14:textId="77777777" w:rsidR="001B5628" w:rsidRPr="00A40C2E" w:rsidRDefault="00A2141F" w:rsidP="00B02670">
      <w:pPr>
        <w:pStyle w:val="ListParagraph"/>
        <w:numPr>
          <w:ilvl w:val="0"/>
          <w:numId w:val="5"/>
        </w:numPr>
        <w:autoSpaceDE w:val="0"/>
        <w:autoSpaceDN w:val="0"/>
        <w:adjustRightInd w:val="0"/>
        <w:jc w:val="both"/>
        <w:rPr>
          <w:rFonts w:ascii="Calibri" w:hAnsi="Calibri" w:cs="Calibri"/>
          <w:color w:val="000000"/>
          <w:sz w:val="24"/>
          <w:szCs w:val="24"/>
        </w:rPr>
      </w:pPr>
      <w:r w:rsidRPr="00A40C2E">
        <w:rPr>
          <w:rFonts w:ascii="Calibri" w:hAnsi="Calibri" w:cs="Calibri"/>
          <w:color w:val="000000"/>
          <w:sz w:val="24"/>
          <w:szCs w:val="24"/>
        </w:rPr>
        <w:t>P</w:t>
      </w:r>
      <w:r w:rsidR="00C6411B" w:rsidRPr="00A40C2E">
        <w:rPr>
          <w:rFonts w:ascii="Calibri" w:hAnsi="Calibri" w:cs="Calibri"/>
          <w:color w:val="000000"/>
          <w:sz w:val="24"/>
          <w:szCs w:val="24"/>
        </w:rPr>
        <w:t xml:space="preserve">arents </w:t>
      </w:r>
      <w:r w:rsidRPr="00A40C2E">
        <w:rPr>
          <w:rFonts w:ascii="Calibri" w:hAnsi="Calibri" w:cs="Calibri"/>
          <w:color w:val="000000"/>
          <w:sz w:val="24"/>
          <w:szCs w:val="24"/>
        </w:rPr>
        <w:t xml:space="preserve">are provided </w:t>
      </w:r>
      <w:r w:rsidR="00C6411B" w:rsidRPr="00A40C2E">
        <w:rPr>
          <w:rFonts w:ascii="Calibri" w:hAnsi="Calibri" w:cs="Calibri"/>
          <w:color w:val="000000"/>
          <w:sz w:val="24"/>
          <w:szCs w:val="24"/>
        </w:rPr>
        <w:t xml:space="preserve">with </w:t>
      </w:r>
      <w:r w:rsidR="00D50991" w:rsidRPr="00A40C2E">
        <w:rPr>
          <w:rFonts w:ascii="Calibri" w:hAnsi="Calibri" w:cs="Calibri"/>
          <w:color w:val="000000"/>
          <w:sz w:val="24"/>
          <w:szCs w:val="24"/>
        </w:rPr>
        <w:t>a copy of the school prospectus.</w:t>
      </w:r>
    </w:p>
    <w:p w14:paraId="47936D69" w14:textId="2E04C904" w:rsidR="001B5628" w:rsidRPr="00A40C2E" w:rsidRDefault="00DB55A4" w:rsidP="00B02670">
      <w:pPr>
        <w:pStyle w:val="ListParagraph"/>
        <w:numPr>
          <w:ilvl w:val="0"/>
          <w:numId w:val="5"/>
        </w:numPr>
        <w:autoSpaceDE w:val="0"/>
        <w:autoSpaceDN w:val="0"/>
        <w:adjustRightInd w:val="0"/>
        <w:jc w:val="both"/>
        <w:rPr>
          <w:rFonts w:ascii="Calibri" w:hAnsi="Calibri" w:cs="Calibri"/>
          <w:color w:val="000000"/>
          <w:sz w:val="24"/>
          <w:szCs w:val="24"/>
        </w:rPr>
      </w:pPr>
      <w:r w:rsidRPr="00A40C2E">
        <w:rPr>
          <w:rFonts w:ascii="Calibri" w:hAnsi="Calibri" w:cs="Calibri"/>
          <w:color w:val="000000"/>
          <w:sz w:val="24"/>
          <w:szCs w:val="24"/>
        </w:rPr>
        <w:t>P</w:t>
      </w:r>
      <w:r w:rsidR="00C6411B" w:rsidRPr="00A40C2E">
        <w:rPr>
          <w:rFonts w:ascii="Calibri" w:hAnsi="Calibri" w:cs="Calibri"/>
          <w:color w:val="000000"/>
          <w:sz w:val="24"/>
          <w:szCs w:val="24"/>
        </w:rPr>
        <w:t xml:space="preserve">upils </w:t>
      </w:r>
      <w:r w:rsidR="00A2141F" w:rsidRPr="00A40C2E">
        <w:rPr>
          <w:rFonts w:ascii="Calibri" w:hAnsi="Calibri" w:cs="Calibri"/>
          <w:color w:val="000000"/>
          <w:sz w:val="24"/>
          <w:szCs w:val="24"/>
        </w:rPr>
        <w:t xml:space="preserve">are </w:t>
      </w:r>
      <w:r w:rsidRPr="00A40C2E">
        <w:rPr>
          <w:rFonts w:ascii="Calibri" w:hAnsi="Calibri" w:cs="Calibri"/>
          <w:color w:val="000000"/>
          <w:sz w:val="24"/>
          <w:szCs w:val="24"/>
        </w:rPr>
        <w:t xml:space="preserve">given time to settle into settle into their new routines. They will be observed </w:t>
      </w:r>
      <w:r w:rsidR="005C1BFB" w:rsidRPr="00A40C2E">
        <w:rPr>
          <w:rFonts w:ascii="Calibri" w:hAnsi="Calibri" w:cs="Calibri"/>
          <w:color w:val="000000"/>
          <w:sz w:val="24"/>
          <w:szCs w:val="24"/>
        </w:rPr>
        <w:t xml:space="preserve">and assessed as necessary </w:t>
      </w:r>
      <w:r w:rsidR="00C6411B" w:rsidRPr="00A40C2E">
        <w:rPr>
          <w:rFonts w:ascii="Calibri" w:hAnsi="Calibri" w:cs="Calibri"/>
          <w:color w:val="000000"/>
          <w:sz w:val="24"/>
          <w:szCs w:val="24"/>
        </w:rPr>
        <w:t>by</w:t>
      </w:r>
      <w:r w:rsidR="005C1BFB" w:rsidRPr="00A40C2E">
        <w:rPr>
          <w:rFonts w:ascii="Calibri" w:hAnsi="Calibri" w:cs="Calibri"/>
          <w:color w:val="000000"/>
          <w:sz w:val="24"/>
          <w:szCs w:val="24"/>
        </w:rPr>
        <w:t xml:space="preserve"> the class teacher </w:t>
      </w:r>
      <w:r w:rsidR="00A40C2E" w:rsidRPr="00A40C2E">
        <w:rPr>
          <w:rFonts w:ascii="Calibri" w:hAnsi="Calibri" w:cs="Calibri"/>
          <w:color w:val="000000"/>
          <w:sz w:val="24"/>
          <w:szCs w:val="24"/>
        </w:rPr>
        <w:t xml:space="preserve">who will discuss any concerns with the </w:t>
      </w:r>
      <w:r w:rsidR="005C1BFB" w:rsidRPr="00A40C2E">
        <w:rPr>
          <w:rFonts w:ascii="Calibri" w:hAnsi="Calibri" w:cs="Calibri"/>
          <w:color w:val="000000"/>
          <w:sz w:val="24"/>
          <w:szCs w:val="24"/>
        </w:rPr>
        <w:t>SENCo.</w:t>
      </w:r>
    </w:p>
    <w:p w14:paraId="7DD93F8A" w14:textId="77777777" w:rsidR="001B5628" w:rsidRPr="00A40C2E" w:rsidRDefault="00A2141F" w:rsidP="00B02670">
      <w:pPr>
        <w:pStyle w:val="ListParagraph"/>
        <w:numPr>
          <w:ilvl w:val="0"/>
          <w:numId w:val="5"/>
        </w:numPr>
        <w:autoSpaceDE w:val="0"/>
        <w:autoSpaceDN w:val="0"/>
        <w:adjustRightInd w:val="0"/>
        <w:jc w:val="both"/>
        <w:rPr>
          <w:rFonts w:ascii="Calibri" w:hAnsi="Calibri" w:cs="Calibri"/>
          <w:color w:val="000000"/>
          <w:sz w:val="24"/>
          <w:szCs w:val="24"/>
        </w:rPr>
      </w:pPr>
      <w:r w:rsidRPr="00A40C2E">
        <w:rPr>
          <w:rFonts w:ascii="Calibri" w:hAnsi="Calibri" w:cs="Calibri"/>
          <w:color w:val="000000"/>
          <w:sz w:val="24"/>
          <w:szCs w:val="24"/>
        </w:rPr>
        <w:t>P</w:t>
      </w:r>
      <w:r w:rsidR="00C6411B" w:rsidRPr="00A40C2E">
        <w:rPr>
          <w:rFonts w:ascii="Calibri" w:hAnsi="Calibri" w:cs="Calibri"/>
          <w:color w:val="000000"/>
          <w:sz w:val="24"/>
          <w:szCs w:val="24"/>
        </w:rPr>
        <w:t>arental permission to access pupil records from previous school</w:t>
      </w:r>
      <w:r w:rsidRPr="00A40C2E">
        <w:rPr>
          <w:rFonts w:ascii="Calibri" w:hAnsi="Calibri" w:cs="Calibri"/>
          <w:color w:val="000000"/>
          <w:sz w:val="24"/>
          <w:szCs w:val="24"/>
        </w:rPr>
        <w:t xml:space="preserve"> is sought</w:t>
      </w:r>
      <w:r w:rsidR="00C6411B" w:rsidRPr="00A40C2E">
        <w:rPr>
          <w:rFonts w:ascii="Calibri" w:hAnsi="Calibri" w:cs="Calibri"/>
          <w:color w:val="000000"/>
          <w:sz w:val="24"/>
          <w:szCs w:val="24"/>
        </w:rPr>
        <w:t>.</w:t>
      </w:r>
    </w:p>
    <w:p w14:paraId="12678EA4" w14:textId="77777777" w:rsidR="001B5628" w:rsidRPr="00A40C2E" w:rsidRDefault="00C6411B" w:rsidP="00B02670">
      <w:pPr>
        <w:pStyle w:val="ListParagraph"/>
        <w:numPr>
          <w:ilvl w:val="0"/>
          <w:numId w:val="5"/>
        </w:numPr>
        <w:autoSpaceDE w:val="0"/>
        <w:autoSpaceDN w:val="0"/>
        <w:adjustRightInd w:val="0"/>
        <w:jc w:val="both"/>
        <w:rPr>
          <w:rFonts w:ascii="Calibri" w:hAnsi="Calibri" w:cs="Calibri"/>
          <w:color w:val="000000"/>
          <w:sz w:val="24"/>
          <w:szCs w:val="24"/>
        </w:rPr>
      </w:pPr>
      <w:r w:rsidRPr="00A40C2E">
        <w:rPr>
          <w:rFonts w:ascii="Calibri" w:hAnsi="Calibri" w:cs="Calibri"/>
          <w:color w:val="000000"/>
          <w:sz w:val="24"/>
          <w:szCs w:val="24"/>
        </w:rPr>
        <w:t xml:space="preserve">SIMS data </w:t>
      </w:r>
      <w:r w:rsidR="00A2141F" w:rsidRPr="00A40C2E">
        <w:rPr>
          <w:rFonts w:ascii="Calibri" w:hAnsi="Calibri" w:cs="Calibri"/>
          <w:color w:val="000000"/>
          <w:sz w:val="24"/>
          <w:szCs w:val="24"/>
        </w:rPr>
        <w:t>passed on from previous school (</w:t>
      </w:r>
      <w:r w:rsidRPr="00A40C2E">
        <w:rPr>
          <w:rFonts w:ascii="Calibri" w:hAnsi="Calibri" w:cs="Calibri"/>
          <w:color w:val="000000"/>
          <w:sz w:val="24"/>
          <w:szCs w:val="24"/>
        </w:rPr>
        <w:t>CTF file</w:t>
      </w:r>
      <w:r w:rsidR="00453167" w:rsidRPr="00A40C2E">
        <w:rPr>
          <w:rFonts w:ascii="Calibri" w:hAnsi="Calibri" w:cs="Calibri"/>
          <w:color w:val="000000"/>
          <w:sz w:val="24"/>
          <w:szCs w:val="24"/>
        </w:rPr>
        <w:t>).</w:t>
      </w:r>
    </w:p>
    <w:p w14:paraId="5AB82334" w14:textId="77777777" w:rsidR="00146AC6" w:rsidRPr="00A40C2E" w:rsidRDefault="00A2141F" w:rsidP="00B02670">
      <w:pPr>
        <w:pStyle w:val="ListParagraph"/>
        <w:numPr>
          <w:ilvl w:val="0"/>
          <w:numId w:val="5"/>
        </w:numPr>
        <w:autoSpaceDE w:val="0"/>
        <w:autoSpaceDN w:val="0"/>
        <w:adjustRightInd w:val="0"/>
        <w:jc w:val="both"/>
        <w:rPr>
          <w:rFonts w:ascii="Calibri" w:hAnsi="Calibri" w:cs="Calibri"/>
          <w:color w:val="000000"/>
          <w:sz w:val="24"/>
          <w:szCs w:val="24"/>
        </w:rPr>
      </w:pPr>
      <w:r w:rsidRPr="00A40C2E">
        <w:rPr>
          <w:rFonts w:ascii="Calibri" w:hAnsi="Calibri" w:cs="Calibri"/>
          <w:color w:val="000000"/>
          <w:sz w:val="24"/>
          <w:szCs w:val="24"/>
        </w:rPr>
        <w:t xml:space="preserve">Consent is </w:t>
      </w:r>
      <w:r w:rsidR="00F50C58" w:rsidRPr="00A40C2E">
        <w:rPr>
          <w:rFonts w:ascii="Calibri" w:hAnsi="Calibri" w:cs="Calibri"/>
          <w:color w:val="000000"/>
          <w:sz w:val="24"/>
          <w:szCs w:val="24"/>
        </w:rPr>
        <w:t>sought</w:t>
      </w:r>
      <w:r w:rsidRPr="00A40C2E">
        <w:rPr>
          <w:rFonts w:ascii="Calibri" w:hAnsi="Calibri" w:cs="Calibri"/>
          <w:color w:val="000000"/>
          <w:sz w:val="24"/>
          <w:szCs w:val="24"/>
        </w:rPr>
        <w:t xml:space="preserve"> to</w:t>
      </w:r>
      <w:r w:rsidR="00C6411B" w:rsidRPr="00A40C2E">
        <w:rPr>
          <w:rFonts w:ascii="Calibri" w:hAnsi="Calibri" w:cs="Calibri"/>
          <w:color w:val="000000"/>
          <w:sz w:val="24"/>
          <w:szCs w:val="24"/>
        </w:rPr>
        <w:t xml:space="preserve"> follow-up with any services currently</w:t>
      </w:r>
      <w:r w:rsidR="00F50C58" w:rsidRPr="00A40C2E">
        <w:rPr>
          <w:rFonts w:ascii="Calibri" w:hAnsi="Calibri" w:cs="Calibri"/>
          <w:color w:val="000000"/>
          <w:sz w:val="24"/>
          <w:szCs w:val="24"/>
        </w:rPr>
        <w:t xml:space="preserve"> involved with the child or to make an onward referral for advice and support. Parents will be made aware of the </w:t>
      </w:r>
      <w:r w:rsidR="00345581" w:rsidRPr="00A40C2E">
        <w:rPr>
          <w:rFonts w:ascii="Calibri" w:hAnsi="Calibri" w:cs="Calibri"/>
          <w:color w:val="000000"/>
          <w:sz w:val="24"/>
          <w:szCs w:val="24"/>
        </w:rPr>
        <w:t xml:space="preserve">purpose and </w:t>
      </w:r>
      <w:r w:rsidR="00F50C58" w:rsidRPr="00A40C2E">
        <w:rPr>
          <w:rFonts w:ascii="Calibri" w:hAnsi="Calibri" w:cs="Calibri"/>
          <w:color w:val="000000"/>
          <w:sz w:val="24"/>
          <w:szCs w:val="24"/>
        </w:rPr>
        <w:t>expected outcome of each r</w:t>
      </w:r>
      <w:r w:rsidR="00345581" w:rsidRPr="00A40C2E">
        <w:rPr>
          <w:rFonts w:ascii="Calibri" w:hAnsi="Calibri" w:cs="Calibri"/>
          <w:color w:val="000000"/>
          <w:sz w:val="24"/>
          <w:szCs w:val="24"/>
        </w:rPr>
        <w:t>equest.</w:t>
      </w:r>
    </w:p>
    <w:p w14:paraId="652B64DE" w14:textId="7AF8A443" w:rsidR="00345581" w:rsidRDefault="00345581" w:rsidP="00345581">
      <w:pPr>
        <w:pStyle w:val="ListParagraph"/>
        <w:autoSpaceDE w:val="0"/>
        <w:autoSpaceDN w:val="0"/>
        <w:adjustRightInd w:val="0"/>
        <w:jc w:val="both"/>
        <w:rPr>
          <w:rFonts w:ascii="Calibri" w:hAnsi="Calibri" w:cs="Calibri"/>
          <w:color w:val="000000"/>
          <w:sz w:val="24"/>
          <w:szCs w:val="24"/>
        </w:rPr>
      </w:pPr>
    </w:p>
    <w:p w14:paraId="2FC2A1FD" w14:textId="10B6282F" w:rsidR="001D0A6B" w:rsidRDefault="001D0A6B" w:rsidP="00345581">
      <w:pPr>
        <w:pStyle w:val="ListParagraph"/>
        <w:autoSpaceDE w:val="0"/>
        <w:autoSpaceDN w:val="0"/>
        <w:adjustRightInd w:val="0"/>
        <w:jc w:val="both"/>
        <w:rPr>
          <w:rFonts w:ascii="Calibri" w:hAnsi="Calibri" w:cs="Calibri"/>
          <w:color w:val="000000"/>
          <w:sz w:val="24"/>
          <w:szCs w:val="24"/>
        </w:rPr>
      </w:pPr>
    </w:p>
    <w:p w14:paraId="37304906" w14:textId="77777777" w:rsidR="002C5734" w:rsidRDefault="002C5734" w:rsidP="00345581">
      <w:pPr>
        <w:pStyle w:val="ListParagraph"/>
        <w:autoSpaceDE w:val="0"/>
        <w:autoSpaceDN w:val="0"/>
        <w:adjustRightInd w:val="0"/>
        <w:jc w:val="both"/>
        <w:rPr>
          <w:rFonts w:ascii="Calibri" w:hAnsi="Calibri" w:cs="Calibri"/>
          <w:color w:val="000000"/>
          <w:sz w:val="24"/>
          <w:szCs w:val="24"/>
        </w:rPr>
      </w:pPr>
    </w:p>
    <w:p w14:paraId="560E8DDA" w14:textId="08A06976" w:rsidR="001D0A6B" w:rsidRDefault="001D0A6B" w:rsidP="00345581">
      <w:pPr>
        <w:pStyle w:val="ListParagraph"/>
        <w:autoSpaceDE w:val="0"/>
        <w:autoSpaceDN w:val="0"/>
        <w:adjustRightInd w:val="0"/>
        <w:jc w:val="both"/>
        <w:rPr>
          <w:rFonts w:ascii="Calibri" w:hAnsi="Calibri" w:cs="Calibri"/>
          <w:color w:val="000000"/>
          <w:sz w:val="24"/>
          <w:szCs w:val="24"/>
        </w:rPr>
      </w:pPr>
    </w:p>
    <w:p w14:paraId="0CFA8087" w14:textId="0121786A" w:rsidR="00A40C2E" w:rsidRDefault="00A40C2E" w:rsidP="00345581">
      <w:pPr>
        <w:pStyle w:val="ListParagraph"/>
        <w:autoSpaceDE w:val="0"/>
        <w:autoSpaceDN w:val="0"/>
        <w:adjustRightInd w:val="0"/>
        <w:jc w:val="both"/>
        <w:rPr>
          <w:rFonts w:ascii="Calibri" w:hAnsi="Calibri" w:cs="Calibri"/>
          <w:color w:val="000000"/>
          <w:sz w:val="24"/>
          <w:szCs w:val="24"/>
        </w:rPr>
      </w:pPr>
    </w:p>
    <w:p w14:paraId="7C1524EA" w14:textId="52361DDE" w:rsidR="00A40C2E" w:rsidRDefault="00A40C2E" w:rsidP="00345581">
      <w:pPr>
        <w:pStyle w:val="ListParagraph"/>
        <w:autoSpaceDE w:val="0"/>
        <w:autoSpaceDN w:val="0"/>
        <w:adjustRightInd w:val="0"/>
        <w:jc w:val="both"/>
        <w:rPr>
          <w:rFonts w:ascii="Calibri" w:hAnsi="Calibri" w:cs="Calibri"/>
          <w:color w:val="000000"/>
          <w:sz w:val="24"/>
          <w:szCs w:val="24"/>
        </w:rPr>
      </w:pPr>
    </w:p>
    <w:p w14:paraId="0124B295" w14:textId="77777777" w:rsidR="00A40C2E" w:rsidRPr="00F60165" w:rsidRDefault="00A40C2E" w:rsidP="00345581">
      <w:pPr>
        <w:pStyle w:val="ListParagraph"/>
        <w:autoSpaceDE w:val="0"/>
        <w:autoSpaceDN w:val="0"/>
        <w:adjustRightInd w:val="0"/>
        <w:jc w:val="both"/>
        <w:rPr>
          <w:rFonts w:ascii="Calibri" w:hAnsi="Calibri" w:cs="Calibri"/>
          <w:color w:val="000000"/>
          <w:sz w:val="24"/>
          <w:szCs w:val="24"/>
        </w:rPr>
      </w:pPr>
    </w:p>
    <w:p w14:paraId="4CC996D4" w14:textId="2E46041B" w:rsidR="007B568D" w:rsidRPr="007B568D" w:rsidRDefault="002C5734" w:rsidP="007B568D">
      <w:pPr>
        <w:autoSpaceDE w:val="0"/>
        <w:autoSpaceDN w:val="0"/>
        <w:adjustRightInd w:val="0"/>
        <w:spacing w:after="0"/>
        <w:ind w:left="1800" w:firstLine="360"/>
        <w:jc w:val="both"/>
        <w:rPr>
          <w:rFonts w:ascii="Calibri" w:hAnsi="Calibri" w:cs="Calibri"/>
          <w:b/>
          <w:i/>
          <w:color w:val="000000"/>
          <w:sz w:val="24"/>
          <w:szCs w:val="24"/>
        </w:rPr>
      </w:pPr>
      <w:r w:rsidRPr="002E49E2">
        <w:rPr>
          <w:rFonts w:ascii="Calibri" w:hAnsi="Calibri" w:cs="Calibri"/>
          <w:noProof/>
        </w:rPr>
        <w:lastRenderedPageBreak/>
        <w:drawing>
          <wp:anchor distT="0" distB="0" distL="114300" distR="114300" simplePos="0" relativeHeight="251685888" behindDoc="1" locked="0" layoutInCell="1" allowOverlap="1" wp14:anchorId="4F1846C4" wp14:editId="7BFF0B90">
            <wp:simplePos x="0" y="0"/>
            <wp:positionH relativeFrom="margin">
              <wp:align>left</wp:align>
            </wp:positionH>
            <wp:positionV relativeFrom="paragraph">
              <wp:posOffset>422</wp:posOffset>
            </wp:positionV>
            <wp:extent cx="610819" cy="601534"/>
            <wp:effectExtent l="0" t="0" r="0" b="8255"/>
            <wp:wrapTight wrapText="bothSides">
              <wp:wrapPolygon edited="0">
                <wp:start x="0" y="0"/>
                <wp:lineTo x="0" y="21212"/>
                <wp:lineTo x="20903" y="21212"/>
                <wp:lineTo x="20903"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1803"/>
                    <a:stretch/>
                  </pic:blipFill>
                  <pic:spPr bwMode="auto">
                    <a:xfrm>
                      <a:off x="0" y="0"/>
                      <a:ext cx="610819" cy="60153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D7F42" w:rsidRPr="007B568D">
        <w:rPr>
          <w:rFonts w:ascii="Calibri" w:hAnsi="Calibri" w:cs="Calibri"/>
          <w:b/>
          <w:i/>
          <w:color w:val="000000"/>
          <w:sz w:val="24"/>
          <w:szCs w:val="24"/>
        </w:rPr>
        <w:t>Primary to Post Primary</w:t>
      </w:r>
      <w:r w:rsidR="004A28E3" w:rsidRPr="007B568D">
        <w:rPr>
          <w:rFonts w:ascii="Calibri" w:hAnsi="Calibri" w:cs="Calibri"/>
          <w:b/>
          <w:i/>
          <w:color w:val="000000"/>
          <w:sz w:val="24"/>
          <w:szCs w:val="24"/>
        </w:rPr>
        <w:t xml:space="preserve"> </w:t>
      </w:r>
    </w:p>
    <w:p w14:paraId="6CAC185B" w14:textId="67C62954" w:rsidR="00ED7F42" w:rsidRDefault="004A28E3" w:rsidP="007B568D">
      <w:pPr>
        <w:autoSpaceDE w:val="0"/>
        <w:autoSpaceDN w:val="0"/>
        <w:adjustRightInd w:val="0"/>
        <w:spacing w:after="0"/>
        <w:ind w:left="1440" w:firstLine="720"/>
        <w:jc w:val="both"/>
        <w:rPr>
          <w:rFonts w:ascii="Calibri" w:hAnsi="Calibri" w:cs="Calibri"/>
          <w:i/>
          <w:color w:val="FF0000"/>
          <w:sz w:val="24"/>
          <w:szCs w:val="24"/>
        </w:rPr>
      </w:pPr>
      <w:r>
        <w:rPr>
          <w:rFonts w:ascii="Calibri" w:hAnsi="Calibri" w:cs="Calibri"/>
          <w:i/>
          <w:color w:val="000000"/>
          <w:sz w:val="24"/>
          <w:szCs w:val="24"/>
        </w:rPr>
        <w:t>Lead responsibility -</w:t>
      </w:r>
      <w:r w:rsidR="00ED7F42">
        <w:rPr>
          <w:rFonts w:ascii="Calibri" w:hAnsi="Calibri" w:cs="Calibri"/>
          <w:i/>
          <w:color w:val="000000"/>
          <w:sz w:val="24"/>
          <w:szCs w:val="24"/>
        </w:rPr>
        <w:t xml:space="preserve"> </w:t>
      </w:r>
      <w:r w:rsidR="00ED7F42" w:rsidRPr="007041A7">
        <w:rPr>
          <w:rFonts w:ascii="Calibri" w:hAnsi="Calibri" w:cs="Calibri"/>
          <w:i/>
          <w:color w:val="FF0000"/>
          <w:sz w:val="24"/>
          <w:szCs w:val="24"/>
        </w:rPr>
        <w:t xml:space="preserve">Mr </w:t>
      </w:r>
      <w:r w:rsidR="001D0A6B">
        <w:rPr>
          <w:rFonts w:ascii="Calibri" w:hAnsi="Calibri" w:cs="Calibri"/>
          <w:i/>
          <w:color w:val="FF0000"/>
          <w:sz w:val="24"/>
          <w:szCs w:val="24"/>
        </w:rPr>
        <w:t xml:space="preserve">Loughran/Mrs Fearon </w:t>
      </w:r>
    </w:p>
    <w:p w14:paraId="212F56FE" w14:textId="77777777" w:rsidR="007B568D" w:rsidRDefault="007B568D" w:rsidP="007B568D">
      <w:pPr>
        <w:autoSpaceDE w:val="0"/>
        <w:autoSpaceDN w:val="0"/>
        <w:adjustRightInd w:val="0"/>
        <w:spacing w:after="0"/>
        <w:ind w:left="1440" w:firstLine="720"/>
        <w:jc w:val="both"/>
        <w:rPr>
          <w:rFonts w:ascii="Calibri" w:hAnsi="Calibri" w:cs="Calibri"/>
          <w:i/>
          <w:color w:val="000000"/>
          <w:sz w:val="24"/>
          <w:szCs w:val="24"/>
        </w:rPr>
      </w:pPr>
    </w:p>
    <w:p w14:paraId="30291289" w14:textId="79413263" w:rsidR="00447E7D" w:rsidRDefault="00447E7D" w:rsidP="00447E7D">
      <w:pPr>
        <w:autoSpaceDE w:val="0"/>
        <w:autoSpaceDN w:val="0"/>
        <w:adjustRightInd w:val="0"/>
        <w:spacing w:line="240" w:lineRule="auto"/>
        <w:jc w:val="both"/>
        <w:rPr>
          <w:rFonts w:ascii="Calibri" w:hAnsi="Calibri" w:cs="Calibri"/>
          <w:color w:val="000000"/>
          <w:sz w:val="24"/>
          <w:szCs w:val="24"/>
        </w:rPr>
      </w:pPr>
      <w:r>
        <w:rPr>
          <w:rFonts w:ascii="Calibri" w:hAnsi="Calibri" w:cs="Calibri"/>
          <w:color w:val="000000"/>
          <w:sz w:val="24"/>
          <w:szCs w:val="24"/>
        </w:rPr>
        <w:t xml:space="preserve">At </w:t>
      </w:r>
      <w:r w:rsidR="001D0A6B" w:rsidRPr="001D0A6B">
        <w:rPr>
          <w:rFonts w:ascii="Calibri" w:hAnsi="Calibri" w:cs="Calibri"/>
          <w:sz w:val="24"/>
          <w:szCs w:val="24"/>
        </w:rPr>
        <w:t>St Jarlath’s P.S</w:t>
      </w:r>
      <w:r>
        <w:rPr>
          <w:rFonts w:ascii="Calibri" w:hAnsi="Calibri" w:cs="Calibri"/>
          <w:color w:val="000000"/>
          <w:sz w:val="24"/>
          <w:szCs w:val="24"/>
        </w:rPr>
        <w:t>, we re</w:t>
      </w:r>
      <w:r w:rsidR="00345581">
        <w:rPr>
          <w:rFonts w:ascii="Calibri" w:hAnsi="Calibri" w:cs="Calibri"/>
          <w:color w:val="000000"/>
          <w:sz w:val="24"/>
          <w:szCs w:val="24"/>
        </w:rPr>
        <w:t>cognise that some of our pupils</w:t>
      </w:r>
      <w:r>
        <w:rPr>
          <w:rFonts w:ascii="Calibri" w:hAnsi="Calibri" w:cs="Calibri"/>
          <w:color w:val="000000"/>
          <w:sz w:val="24"/>
          <w:szCs w:val="24"/>
        </w:rPr>
        <w:t xml:space="preserve"> with SEN will face additional challenges </w:t>
      </w:r>
      <w:r w:rsidR="00D96361">
        <w:rPr>
          <w:rFonts w:ascii="Calibri" w:hAnsi="Calibri" w:cs="Calibri"/>
          <w:color w:val="000000"/>
          <w:sz w:val="24"/>
          <w:szCs w:val="24"/>
        </w:rPr>
        <w:t xml:space="preserve">during the transition </w:t>
      </w:r>
      <w:r w:rsidR="00C353AF">
        <w:rPr>
          <w:rFonts w:ascii="Calibri" w:hAnsi="Calibri" w:cs="Calibri"/>
          <w:color w:val="000000"/>
          <w:sz w:val="24"/>
          <w:szCs w:val="24"/>
        </w:rPr>
        <w:t xml:space="preserve">phase </w:t>
      </w:r>
      <w:r w:rsidR="00D96361">
        <w:rPr>
          <w:rFonts w:ascii="Calibri" w:hAnsi="Calibri" w:cs="Calibri"/>
          <w:color w:val="000000"/>
          <w:sz w:val="24"/>
          <w:szCs w:val="24"/>
        </w:rPr>
        <w:t>from primary to post primary</w:t>
      </w:r>
      <w:r w:rsidR="00C36854">
        <w:rPr>
          <w:rFonts w:ascii="Calibri" w:hAnsi="Calibri" w:cs="Calibri"/>
          <w:color w:val="000000"/>
          <w:sz w:val="24"/>
          <w:szCs w:val="24"/>
        </w:rPr>
        <w:t xml:space="preserve">. We have established close </w:t>
      </w:r>
      <w:r w:rsidR="00F95CBE">
        <w:rPr>
          <w:rFonts w:ascii="Calibri" w:hAnsi="Calibri" w:cs="Calibri"/>
          <w:color w:val="000000"/>
          <w:sz w:val="24"/>
          <w:szCs w:val="24"/>
        </w:rPr>
        <w:t>links</w:t>
      </w:r>
      <w:r w:rsidR="00C36854">
        <w:rPr>
          <w:rFonts w:ascii="Calibri" w:hAnsi="Calibri" w:cs="Calibri"/>
          <w:color w:val="000000"/>
          <w:sz w:val="24"/>
          <w:szCs w:val="24"/>
        </w:rPr>
        <w:t xml:space="preserve"> with the range of post primary schools that our pupils </w:t>
      </w:r>
      <w:r w:rsidR="002A6032">
        <w:rPr>
          <w:rFonts w:ascii="Calibri" w:hAnsi="Calibri" w:cs="Calibri"/>
          <w:color w:val="000000"/>
          <w:sz w:val="24"/>
          <w:szCs w:val="24"/>
        </w:rPr>
        <w:t xml:space="preserve">transfer to once they finish their primary education at </w:t>
      </w:r>
      <w:r w:rsidR="00C36854">
        <w:rPr>
          <w:rFonts w:ascii="Calibri" w:hAnsi="Calibri" w:cs="Calibri"/>
          <w:color w:val="000000"/>
          <w:sz w:val="24"/>
          <w:szCs w:val="24"/>
        </w:rPr>
        <w:t xml:space="preserve">our school.   </w:t>
      </w:r>
      <w:r w:rsidR="00D96361">
        <w:rPr>
          <w:rFonts w:ascii="Calibri" w:hAnsi="Calibri" w:cs="Calibri"/>
          <w:color w:val="000000"/>
          <w:sz w:val="24"/>
          <w:szCs w:val="24"/>
        </w:rPr>
        <w:t xml:space="preserve"> </w:t>
      </w:r>
      <w:r>
        <w:rPr>
          <w:rFonts w:ascii="Calibri" w:hAnsi="Calibri" w:cs="Calibri"/>
          <w:color w:val="000000"/>
          <w:sz w:val="24"/>
          <w:szCs w:val="24"/>
        </w:rPr>
        <w:t xml:space="preserve"> </w:t>
      </w:r>
    </w:p>
    <w:p w14:paraId="32B8D774" w14:textId="77777777" w:rsidR="002A6032" w:rsidRDefault="00D96361" w:rsidP="00D96361">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The following activities aim to </w:t>
      </w:r>
      <w:r w:rsidR="00C36854">
        <w:rPr>
          <w:rFonts w:ascii="Calibri" w:hAnsi="Calibri" w:cs="Calibri"/>
          <w:color w:val="000000"/>
          <w:sz w:val="24"/>
          <w:szCs w:val="24"/>
        </w:rPr>
        <w:t>guide the pupils with SEN through the process as effectively and efficiently as possible so that any concerns can be addressed in a timely manner</w:t>
      </w:r>
      <w:r>
        <w:rPr>
          <w:rFonts w:ascii="Calibri" w:hAnsi="Calibri" w:cs="Calibri"/>
          <w:color w:val="000000"/>
          <w:sz w:val="24"/>
          <w:szCs w:val="24"/>
        </w:rPr>
        <w:t>:</w:t>
      </w:r>
    </w:p>
    <w:p w14:paraId="782E5421" w14:textId="77777777" w:rsidR="00D96361" w:rsidRPr="00447E7D" w:rsidRDefault="00D96361" w:rsidP="00D96361">
      <w:pPr>
        <w:autoSpaceDE w:val="0"/>
        <w:autoSpaceDN w:val="0"/>
        <w:adjustRightInd w:val="0"/>
        <w:spacing w:after="0" w:line="240" w:lineRule="auto"/>
        <w:jc w:val="both"/>
        <w:rPr>
          <w:rFonts w:ascii="Calibri" w:hAnsi="Calibri" w:cs="Calibri"/>
          <w:color w:val="000000"/>
          <w:sz w:val="24"/>
          <w:szCs w:val="24"/>
        </w:rPr>
      </w:pPr>
    </w:p>
    <w:p w14:paraId="563F6F1A" w14:textId="77777777" w:rsidR="002A6032" w:rsidRDefault="00F95CBE" w:rsidP="00B02670">
      <w:pPr>
        <w:pStyle w:val="ListParagraph"/>
        <w:numPr>
          <w:ilvl w:val="0"/>
          <w:numId w:val="6"/>
        </w:numPr>
        <w:autoSpaceDE w:val="0"/>
        <w:autoSpaceDN w:val="0"/>
        <w:adjustRightInd w:val="0"/>
        <w:spacing w:line="240" w:lineRule="auto"/>
        <w:jc w:val="both"/>
        <w:rPr>
          <w:rFonts w:ascii="Calibri" w:hAnsi="Calibri" w:cs="Calibri"/>
          <w:color w:val="000000"/>
          <w:sz w:val="24"/>
          <w:szCs w:val="24"/>
        </w:rPr>
      </w:pPr>
      <w:r>
        <w:rPr>
          <w:rFonts w:ascii="Calibri" w:hAnsi="Calibri" w:cs="Calibri"/>
          <w:color w:val="000000"/>
          <w:sz w:val="24"/>
          <w:szCs w:val="24"/>
        </w:rPr>
        <w:t xml:space="preserve">Parents are </w:t>
      </w:r>
      <w:r w:rsidR="002A6032">
        <w:rPr>
          <w:rFonts w:ascii="Calibri" w:hAnsi="Calibri" w:cs="Calibri"/>
          <w:color w:val="000000"/>
          <w:sz w:val="24"/>
          <w:szCs w:val="24"/>
        </w:rPr>
        <w:t xml:space="preserve">encouraged to attend </w:t>
      </w:r>
      <w:r>
        <w:rPr>
          <w:rFonts w:ascii="Calibri" w:hAnsi="Calibri" w:cs="Calibri"/>
          <w:color w:val="000000"/>
          <w:sz w:val="24"/>
          <w:szCs w:val="24"/>
        </w:rPr>
        <w:t>o</w:t>
      </w:r>
      <w:r w:rsidR="002A6032" w:rsidRPr="00ED7F42">
        <w:rPr>
          <w:rFonts w:ascii="Calibri" w:hAnsi="Calibri" w:cs="Calibri"/>
          <w:color w:val="000000"/>
          <w:sz w:val="24"/>
          <w:szCs w:val="24"/>
        </w:rPr>
        <w:t>pen e</w:t>
      </w:r>
      <w:r w:rsidR="004A28E3">
        <w:rPr>
          <w:rFonts w:ascii="Calibri" w:hAnsi="Calibri" w:cs="Calibri"/>
          <w:color w:val="000000"/>
          <w:sz w:val="24"/>
          <w:szCs w:val="24"/>
        </w:rPr>
        <w:t>venings at post p</w:t>
      </w:r>
      <w:r w:rsidR="002A6032">
        <w:rPr>
          <w:rFonts w:ascii="Calibri" w:hAnsi="Calibri" w:cs="Calibri"/>
          <w:color w:val="000000"/>
          <w:sz w:val="24"/>
          <w:szCs w:val="24"/>
        </w:rPr>
        <w:t>rimary schools with their child</w:t>
      </w:r>
      <w:r w:rsidR="003C6D05">
        <w:rPr>
          <w:rFonts w:ascii="Calibri" w:hAnsi="Calibri" w:cs="Calibri"/>
          <w:color w:val="000000"/>
          <w:sz w:val="24"/>
          <w:szCs w:val="24"/>
        </w:rPr>
        <w:t xml:space="preserve"> which will be held at</w:t>
      </w:r>
      <w:r>
        <w:rPr>
          <w:rFonts w:ascii="Calibri" w:hAnsi="Calibri" w:cs="Calibri"/>
          <w:color w:val="000000"/>
          <w:sz w:val="24"/>
          <w:szCs w:val="24"/>
        </w:rPr>
        <w:t xml:space="preserve"> various times throughout the year</w:t>
      </w:r>
      <w:r w:rsidR="00FD40EC">
        <w:rPr>
          <w:rFonts w:ascii="Calibri" w:hAnsi="Calibri" w:cs="Calibri"/>
          <w:color w:val="000000"/>
          <w:sz w:val="24"/>
          <w:szCs w:val="24"/>
        </w:rPr>
        <w:t>.</w:t>
      </w:r>
    </w:p>
    <w:p w14:paraId="5A961ECC" w14:textId="45E803A2" w:rsidR="003B76FE" w:rsidRPr="003B76FE" w:rsidRDefault="003C6D05" w:rsidP="00E15FAA">
      <w:pPr>
        <w:pStyle w:val="ListParagraph"/>
        <w:numPr>
          <w:ilvl w:val="0"/>
          <w:numId w:val="6"/>
        </w:numPr>
        <w:autoSpaceDE w:val="0"/>
        <w:autoSpaceDN w:val="0"/>
        <w:adjustRightInd w:val="0"/>
        <w:spacing w:line="240" w:lineRule="auto"/>
        <w:jc w:val="both"/>
        <w:rPr>
          <w:rFonts w:ascii="Calibri" w:hAnsi="Calibri" w:cs="Calibri"/>
          <w:color w:val="000000"/>
          <w:sz w:val="24"/>
          <w:szCs w:val="24"/>
        </w:rPr>
      </w:pPr>
      <w:r>
        <w:rPr>
          <w:rFonts w:ascii="Calibri" w:hAnsi="Calibri" w:cs="Calibri"/>
          <w:color w:val="000000"/>
          <w:sz w:val="24"/>
          <w:szCs w:val="24"/>
        </w:rPr>
        <w:t xml:space="preserve">Applications for </w:t>
      </w:r>
      <w:r w:rsidR="004A28E3">
        <w:rPr>
          <w:rFonts w:ascii="Calibri" w:hAnsi="Calibri" w:cs="Calibri"/>
          <w:color w:val="000000"/>
          <w:sz w:val="24"/>
          <w:szCs w:val="24"/>
        </w:rPr>
        <w:t xml:space="preserve">post primary placements for </w:t>
      </w:r>
      <w:r>
        <w:rPr>
          <w:rFonts w:ascii="Calibri" w:hAnsi="Calibri" w:cs="Calibri"/>
          <w:color w:val="000000"/>
          <w:sz w:val="24"/>
          <w:szCs w:val="24"/>
        </w:rPr>
        <w:t>most pupils</w:t>
      </w:r>
      <w:r w:rsidR="004A28E3">
        <w:rPr>
          <w:rFonts w:ascii="Calibri" w:hAnsi="Calibri" w:cs="Calibri"/>
          <w:color w:val="000000"/>
          <w:sz w:val="24"/>
          <w:szCs w:val="24"/>
        </w:rPr>
        <w:t xml:space="preserve"> including those</w:t>
      </w:r>
      <w:r>
        <w:rPr>
          <w:rFonts w:ascii="Calibri" w:hAnsi="Calibri" w:cs="Calibri"/>
          <w:color w:val="000000"/>
          <w:sz w:val="24"/>
          <w:szCs w:val="24"/>
        </w:rPr>
        <w:t xml:space="preserve"> with SEN </w:t>
      </w:r>
      <w:r w:rsidR="004A28E3">
        <w:rPr>
          <w:rFonts w:ascii="Calibri" w:hAnsi="Calibri" w:cs="Calibri"/>
          <w:color w:val="000000"/>
          <w:sz w:val="24"/>
          <w:szCs w:val="24"/>
        </w:rPr>
        <w:t>(Stages 1-</w:t>
      </w:r>
      <w:r w:rsidR="00A40C2E">
        <w:rPr>
          <w:rFonts w:ascii="Calibri" w:hAnsi="Calibri" w:cs="Calibri"/>
          <w:color w:val="000000"/>
          <w:sz w:val="24"/>
          <w:szCs w:val="24"/>
        </w:rPr>
        <w:t>2</w:t>
      </w:r>
      <w:r w:rsidR="004A28E3">
        <w:rPr>
          <w:rFonts w:ascii="Calibri" w:hAnsi="Calibri" w:cs="Calibri"/>
          <w:color w:val="000000"/>
          <w:sz w:val="24"/>
          <w:szCs w:val="24"/>
        </w:rPr>
        <w:t xml:space="preserve"> of the Code of Practice) </w:t>
      </w:r>
      <w:r>
        <w:rPr>
          <w:rFonts w:ascii="Calibri" w:hAnsi="Calibri" w:cs="Calibri"/>
          <w:color w:val="000000"/>
          <w:sz w:val="24"/>
          <w:szCs w:val="24"/>
        </w:rPr>
        <w:t>are submitted by February of the P7 year.</w:t>
      </w:r>
      <w:r w:rsidR="002A383A">
        <w:rPr>
          <w:rFonts w:ascii="Calibri" w:hAnsi="Calibri" w:cs="Calibri"/>
          <w:color w:val="000000"/>
          <w:sz w:val="24"/>
          <w:szCs w:val="24"/>
        </w:rPr>
        <w:t xml:space="preserve"> </w:t>
      </w:r>
    </w:p>
    <w:p w14:paraId="4C285698" w14:textId="39C94679" w:rsidR="003B76FE" w:rsidRPr="003B76FE" w:rsidRDefault="0071693D" w:rsidP="00E15FAA">
      <w:pPr>
        <w:pStyle w:val="ListParagraph"/>
        <w:numPr>
          <w:ilvl w:val="0"/>
          <w:numId w:val="6"/>
        </w:numPr>
        <w:autoSpaceDE w:val="0"/>
        <w:autoSpaceDN w:val="0"/>
        <w:adjustRightInd w:val="0"/>
        <w:spacing w:line="240" w:lineRule="auto"/>
        <w:jc w:val="both"/>
        <w:rPr>
          <w:rFonts w:ascii="Calibri" w:hAnsi="Calibri" w:cs="Calibri"/>
          <w:color w:val="000000"/>
          <w:sz w:val="24"/>
          <w:szCs w:val="24"/>
        </w:rPr>
      </w:pPr>
      <w:r w:rsidRPr="003B76FE">
        <w:rPr>
          <w:rFonts w:asciiTheme="majorHAnsi" w:hAnsiTheme="majorHAnsi"/>
          <w:sz w:val="24"/>
          <w:szCs w:val="24"/>
        </w:rPr>
        <w:t xml:space="preserve">For pupils who are subject to a statement of SEN (Stage </w:t>
      </w:r>
      <w:r w:rsidR="001D0A6B">
        <w:rPr>
          <w:rFonts w:asciiTheme="majorHAnsi" w:hAnsiTheme="majorHAnsi"/>
          <w:sz w:val="24"/>
          <w:szCs w:val="24"/>
        </w:rPr>
        <w:t>3</w:t>
      </w:r>
      <w:r w:rsidRPr="003B76FE">
        <w:rPr>
          <w:rFonts w:asciiTheme="majorHAnsi" w:hAnsiTheme="majorHAnsi"/>
          <w:sz w:val="24"/>
          <w:szCs w:val="24"/>
        </w:rPr>
        <w:t xml:space="preserve">), the Educational Psychology Service will review the child’s needs in consultation with the </w:t>
      </w:r>
      <w:r w:rsidR="00450D55">
        <w:rPr>
          <w:rFonts w:asciiTheme="majorHAnsi" w:hAnsiTheme="majorHAnsi"/>
          <w:sz w:val="24"/>
          <w:szCs w:val="24"/>
        </w:rPr>
        <w:t>parent</w:t>
      </w:r>
      <w:r w:rsidRPr="003B76FE">
        <w:rPr>
          <w:rFonts w:asciiTheme="majorHAnsi" w:hAnsiTheme="majorHAnsi"/>
          <w:sz w:val="24"/>
          <w:szCs w:val="24"/>
        </w:rPr>
        <w:t xml:space="preserve"> and </w:t>
      </w:r>
      <w:r w:rsidR="00450D55">
        <w:rPr>
          <w:rFonts w:asciiTheme="majorHAnsi" w:hAnsiTheme="majorHAnsi"/>
          <w:sz w:val="24"/>
          <w:szCs w:val="24"/>
        </w:rPr>
        <w:t>school</w:t>
      </w:r>
      <w:r w:rsidRPr="003B76FE">
        <w:rPr>
          <w:rFonts w:asciiTheme="majorHAnsi" w:hAnsiTheme="majorHAnsi"/>
          <w:sz w:val="24"/>
          <w:szCs w:val="24"/>
        </w:rPr>
        <w:t xml:space="preserve"> and provide a </w:t>
      </w:r>
      <w:r w:rsidR="00450D55">
        <w:rPr>
          <w:rFonts w:asciiTheme="majorHAnsi" w:hAnsiTheme="majorHAnsi"/>
          <w:sz w:val="24"/>
          <w:szCs w:val="24"/>
        </w:rPr>
        <w:t xml:space="preserve">transfer review </w:t>
      </w:r>
      <w:r w:rsidRPr="003B76FE">
        <w:rPr>
          <w:rFonts w:asciiTheme="majorHAnsi" w:hAnsiTheme="majorHAnsi"/>
          <w:sz w:val="24"/>
          <w:szCs w:val="24"/>
        </w:rPr>
        <w:t xml:space="preserve">report. Where a fuller assessment is required, the educational psychologist will arrange to do this. </w:t>
      </w:r>
    </w:p>
    <w:p w14:paraId="428EE0EE" w14:textId="77777777" w:rsidR="0071693D" w:rsidRPr="003B76FE" w:rsidRDefault="003B76FE" w:rsidP="00E15FAA">
      <w:pPr>
        <w:pStyle w:val="ListParagraph"/>
        <w:numPr>
          <w:ilvl w:val="0"/>
          <w:numId w:val="6"/>
        </w:numPr>
        <w:autoSpaceDE w:val="0"/>
        <w:autoSpaceDN w:val="0"/>
        <w:adjustRightInd w:val="0"/>
        <w:spacing w:line="240" w:lineRule="auto"/>
        <w:jc w:val="both"/>
        <w:rPr>
          <w:rFonts w:ascii="Calibri" w:hAnsi="Calibri" w:cs="Calibri"/>
          <w:color w:val="000000"/>
          <w:sz w:val="24"/>
          <w:szCs w:val="24"/>
        </w:rPr>
      </w:pPr>
      <w:r>
        <w:rPr>
          <w:rFonts w:asciiTheme="majorHAnsi" w:hAnsiTheme="majorHAnsi"/>
          <w:sz w:val="24"/>
          <w:szCs w:val="24"/>
        </w:rPr>
        <w:t>D</w:t>
      </w:r>
      <w:r w:rsidRPr="003B76FE">
        <w:rPr>
          <w:rFonts w:asciiTheme="majorHAnsi" w:hAnsiTheme="majorHAnsi"/>
          <w:sz w:val="24"/>
          <w:szCs w:val="24"/>
        </w:rPr>
        <w:t>uring October and November, t</w:t>
      </w:r>
      <w:r w:rsidR="0071693D" w:rsidRPr="003B76FE">
        <w:rPr>
          <w:rFonts w:asciiTheme="majorHAnsi" w:hAnsiTheme="majorHAnsi"/>
          <w:sz w:val="24"/>
          <w:szCs w:val="24"/>
        </w:rPr>
        <w:t>he Annual Review of the child’s statement</w:t>
      </w:r>
      <w:r w:rsidR="002B23CC" w:rsidRPr="003B76FE">
        <w:rPr>
          <w:rFonts w:asciiTheme="majorHAnsi" w:hAnsiTheme="majorHAnsi"/>
          <w:sz w:val="24"/>
          <w:szCs w:val="24"/>
        </w:rPr>
        <w:t xml:space="preserve"> is arranged </w:t>
      </w:r>
      <w:r w:rsidRPr="003B76FE">
        <w:rPr>
          <w:rFonts w:asciiTheme="majorHAnsi" w:hAnsiTheme="majorHAnsi"/>
          <w:sz w:val="24"/>
          <w:szCs w:val="24"/>
        </w:rPr>
        <w:t xml:space="preserve">by the school on behalf of the EA. It will include input from EPS following an earlier consultation with school and parent. </w:t>
      </w:r>
      <w:r w:rsidR="002B23CC" w:rsidRPr="003B76FE">
        <w:rPr>
          <w:rFonts w:asciiTheme="majorHAnsi" w:hAnsiTheme="majorHAnsi"/>
          <w:sz w:val="24"/>
          <w:szCs w:val="24"/>
        </w:rPr>
        <w:t>The Transfer Review Consultation form (Appendix 5 of the Annual Review form) is completed.</w:t>
      </w:r>
      <w:r w:rsidRPr="003B76FE">
        <w:rPr>
          <w:rFonts w:asciiTheme="majorHAnsi" w:hAnsiTheme="majorHAnsi"/>
          <w:sz w:val="24"/>
          <w:szCs w:val="24"/>
        </w:rPr>
        <w:t xml:space="preserve"> Paperwork from the Annual Review is submitted to the EA by the beginning of December.</w:t>
      </w:r>
    </w:p>
    <w:p w14:paraId="7E57F0E2" w14:textId="17A33DB9" w:rsidR="003B76FE" w:rsidRPr="000C19F0" w:rsidRDefault="003C6D05" w:rsidP="003B76FE">
      <w:pPr>
        <w:pStyle w:val="ListParagraph"/>
        <w:numPr>
          <w:ilvl w:val="0"/>
          <w:numId w:val="6"/>
        </w:numPr>
        <w:autoSpaceDE w:val="0"/>
        <w:autoSpaceDN w:val="0"/>
        <w:adjustRightInd w:val="0"/>
        <w:spacing w:line="240" w:lineRule="auto"/>
        <w:jc w:val="both"/>
        <w:rPr>
          <w:rFonts w:ascii="Calibri" w:hAnsi="Calibri" w:cs="Calibri"/>
          <w:i/>
          <w:color w:val="000000"/>
          <w:sz w:val="24"/>
          <w:szCs w:val="24"/>
        </w:rPr>
      </w:pPr>
      <w:r>
        <w:rPr>
          <w:rFonts w:ascii="Calibri" w:hAnsi="Calibri" w:cs="Calibri"/>
          <w:color w:val="000000"/>
          <w:sz w:val="24"/>
          <w:szCs w:val="24"/>
        </w:rPr>
        <w:t xml:space="preserve">In the event that </w:t>
      </w:r>
      <w:r w:rsidR="00450D55">
        <w:rPr>
          <w:rFonts w:ascii="Calibri" w:hAnsi="Calibri" w:cs="Calibri"/>
          <w:color w:val="000000"/>
          <w:sz w:val="24"/>
          <w:szCs w:val="24"/>
        </w:rPr>
        <w:t xml:space="preserve">the outcome of the </w:t>
      </w:r>
      <w:r w:rsidR="003B76FE">
        <w:rPr>
          <w:rFonts w:ascii="Calibri" w:hAnsi="Calibri" w:cs="Calibri"/>
          <w:color w:val="000000"/>
          <w:sz w:val="24"/>
          <w:szCs w:val="24"/>
        </w:rPr>
        <w:t>Annual Review</w:t>
      </w:r>
      <w:r w:rsidR="00450D55">
        <w:rPr>
          <w:rFonts w:ascii="Calibri" w:hAnsi="Calibri" w:cs="Calibri"/>
          <w:color w:val="000000"/>
          <w:sz w:val="24"/>
          <w:szCs w:val="24"/>
        </w:rPr>
        <w:t xml:space="preserve"> process carried out by the school</w:t>
      </w:r>
      <w:r w:rsidR="003B76FE">
        <w:rPr>
          <w:rFonts w:ascii="Calibri" w:hAnsi="Calibri" w:cs="Calibri"/>
          <w:color w:val="000000"/>
          <w:sz w:val="24"/>
          <w:szCs w:val="24"/>
        </w:rPr>
        <w:t xml:space="preserve"> recommends ceasing the statement, the </w:t>
      </w:r>
      <w:r>
        <w:rPr>
          <w:rFonts w:ascii="Calibri" w:hAnsi="Calibri" w:cs="Calibri"/>
          <w:color w:val="000000"/>
          <w:sz w:val="24"/>
          <w:szCs w:val="24"/>
        </w:rPr>
        <w:t xml:space="preserve">decision </w:t>
      </w:r>
      <w:r w:rsidR="003B76FE">
        <w:rPr>
          <w:rFonts w:ascii="Calibri" w:hAnsi="Calibri" w:cs="Calibri"/>
          <w:color w:val="000000"/>
          <w:sz w:val="24"/>
          <w:szCs w:val="24"/>
        </w:rPr>
        <w:t>to do so is made by the EA.</w:t>
      </w:r>
      <w:r>
        <w:rPr>
          <w:rFonts w:ascii="Calibri" w:hAnsi="Calibri" w:cs="Calibri"/>
          <w:color w:val="000000"/>
          <w:sz w:val="24"/>
          <w:szCs w:val="24"/>
        </w:rPr>
        <w:t xml:space="preserve"> </w:t>
      </w:r>
      <w:r w:rsidR="000C19F0">
        <w:rPr>
          <w:rFonts w:ascii="Calibri" w:hAnsi="Calibri" w:cs="Calibri"/>
          <w:color w:val="000000"/>
          <w:sz w:val="24"/>
          <w:szCs w:val="24"/>
        </w:rPr>
        <w:t xml:space="preserve">In this case, </w:t>
      </w:r>
      <w:r>
        <w:rPr>
          <w:rFonts w:ascii="Calibri" w:hAnsi="Calibri" w:cs="Calibri"/>
          <w:color w:val="000000"/>
          <w:sz w:val="24"/>
          <w:szCs w:val="24"/>
        </w:rPr>
        <w:t>a school passport may be completed by the school to pass on to the post primary school. This will highlight the pupil’s strengths as well as any successful strategies that have been identified to meet their needs.</w:t>
      </w:r>
    </w:p>
    <w:p w14:paraId="0EC119EC" w14:textId="36B7F2EF" w:rsidR="00733248" w:rsidRPr="00733248" w:rsidRDefault="004A28E3" w:rsidP="00B02670">
      <w:pPr>
        <w:pStyle w:val="ListParagraph"/>
        <w:numPr>
          <w:ilvl w:val="0"/>
          <w:numId w:val="6"/>
        </w:numPr>
        <w:autoSpaceDE w:val="0"/>
        <w:autoSpaceDN w:val="0"/>
        <w:adjustRightInd w:val="0"/>
        <w:spacing w:line="240" w:lineRule="auto"/>
        <w:jc w:val="both"/>
        <w:rPr>
          <w:rFonts w:ascii="Calibri" w:hAnsi="Calibri" w:cs="Calibri"/>
          <w:i/>
          <w:color w:val="000000"/>
          <w:sz w:val="24"/>
          <w:szCs w:val="24"/>
        </w:rPr>
      </w:pPr>
      <w:r w:rsidRPr="002A383A">
        <w:rPr>
          <w:rFonts w:ascii="Calibri" w:hAnsi="Calibri" w:cs="Calibri"/>
          <w:color w:val="000000"/>
          <w:sz w:val="24"/>
          <w:szCs w:val="24"/>
        </w:rPr>
        <w:t>Parents and children are typically notified about their allocated placement in May of the P7 year</w:t>
      </w:r>
      <w:r w:rsidR="00E15FAA">
        <w:rPr>
          <w:rFonts w:ascii="Calibri" w:hAnsi="Calibri" w:cs="Calibri"/>
          <w:color w:val="000000"/>
          <w:sz w:val="24"/>
          <w:szCs w:val="24"/>
        </w:rPr>
        <w:t xml:space="preserve"> by EA Special Education</w:t>
      </w:r>
      <w:r w:rsidR="00450D55">
        <w:rPr>
          <w:rFonts w:ascii="Calibri" w:hAnsi="Calibri" w:cs="Calibri"/>
          <w:color w:val="000000"/>
          <w:sz w:val="24"/>
          <w:szCs w:val="24"/>
        </w:rPr>
        <w:t>: Statutory Operations division.</w:t>
      </w:r>
      <w:r w:rsidR="002A383A" w:rsidRPr="002A383A">
        <w:rPr>
          <w:rFonts w:ascii="Calibri" w:hAnsi="Calibri" w:cs="Calibri"/>
          <w:color w:val="000000"/>
          <w:sz w:val="24"/>
          <w:szCs w:val="24"/>
        </w:rPr>
        <w:t xml:space="preserve"> </w:t>
      </w:r>
      <w:r w:rsidR="002A383A">
        <w:rPr>
          <w:rFonts w:ascii="Calibri" w:hAnsi="Calibri" w:cs="Calibri"/>
          <w:color w:val="000000"/>
          <w:sz w:val="24"/>
          <w:szCs w:val="24"/>
        </w:rPr>
        <w:t xml:space="preserve"> </w:t>
      </w:r>
    </w:p>
    <w:p w14:paraId="210C241D" w14:textId="77777777" w:rsidR="00B73D3E" w:rsidRPr="00B73D3E" w:rsidRDefault="00FD40EC" w:rsidP="00B73D3E">
      <w:pPr>
        <w:pStyle w:val="ListParagraph"/>
        <w:numPr>
          <w:ilvl w:val="0"/>
          <w:numId w:val="6"/>
        </w:numPr>
        <w:autoSpaceDE w:val="0"/>
        <w:autoSpaceDN w:val="0"/>
        <w:adjustRightInd w:val="0"/>
        <w:spacing w:line="240" w:lineRule="auto"/>
        <w:jc w:val="both"/>
        <w:rPr>
          <w:rFonts w:ascii="Calibri" w:hAnsi="Calibri" w:cs="Calibri"/>
          <w:i/>
          <w:color w:val="000000"/>
          <w:sz w:val="24"/>
          <w:szCs w:val="24"/>
        </w:rPr>
      </w:pPr>
      <w:r w:rsidRPr="00733248">
        <w:rPr>
          <w:rFonts w:ascii="Calibri" w:hAnsi="Calibri" w:cs="Calibri"/>
          <w:color w:val="000000"/>
          <w:sz w:val="24"/>
          <w:szCs w:val="24"/>
        </w:rPr>
        <w:t>Parental consent is sought to transfer information about their child’s SEN to the post primary school that their child will be attending in September.</w:t>
      </w:r>
      <w:r w:rsidR="00733248" w:rsidRPr="00733248">
        <w:rPr>
          <w:rFonts w:ascii="Calibri" w:hAnsi="Calibri" w:cs="Calibri"/>
          <w:color w:val="000000"/>
          <w:sz w:val="24"/>
          <w:szCs w:val="24"/>
        </w:rPr>
        <w:t xml:space="preserve"> </w:t>
      </w:r>
      <w:r w:rsidR="00733248">
        <w:rPr>
          <w:rFonts w:ascii="Calibri" w:hAnsi="Calibri" w:cs="Calibri"/>
          <w:color w:val="000000"/>
          <w:sz w:val="24"/>
          <w:szCs w:val="24"/>
        </w:rPr>
        <w:t>The information that will be sent includes: Key Stage 2 attainment levels; information on pastoral care needs; and records of safeguarding concerns.</w:t>
      </w:r>
    </w:p>
    <w:p w14:paraId="69D23AE8" w14:textId="77777777" w:rsidR="00B20F8A" w:rsidRPr="00B73D3E" w:rsidRDefault="002810EB" w:rsidP="00B73D3E">
      <w:pPr>
        <w:pStyle w:val="ListParagraph"/>
        <w:numPr>
          <w:ilvl w:val="0"/>
          <w:numId w:val="6"/>
        </w:numPr>
        <w:autoSpaceDE w:val="0"/>
        <w:autoSpaceDN w:val="0"/>
        <w:adjustRightInd w:val="0"/>
        <w:spacing w:line="240" w:lineRule="auto"/>
        <w:jc w:val="both"/>
        <w:rPr>
          <w:rFonts w:ascii="Calibri" w:hAnsi="Calibri" w:cs="Calibri"/>
          <w:i/>
          <w:color w:val="000000"/>
          <w:sz w:val="24"/>
          <w:szCs w:val="24"/>
        </w:rPr>
      </w:pPr>
      <w:r w:rsidRPr="00B73D3E">
        <w:rPr>
          <w:rFonts w:ascii="Calibri" w:hAnsi="Calibri" w:cs="Calibri"/>
          <w:color w:val="000000"/>
          <w:sz w:val="24"/>
          <w:szCs w:val="24"/>
        </w:rPr>
        <w:t xml:space="preserve">A teacher from each of the post primary schools will visit the school to </w:t>
      </w:r>
      <w:r w:rsidR="00B20F8A" w:rsidRPr="00B73D3E">
        <w:rPr>
          <w:rFonts w:ascii="Calibri" w:hAnsi="Calibri" w:cs="Calibri"/>
          <w:color w:val="000000"/>
          <w:sz w:val="24"/>
          <w:szCs w:val="24"/>
        </w:rPr>
        <w:t xml:space="preserve">meet with the SENCo and the co-ordinator for this phase of transition to </w:t>
      </w:r>
      <w:r w:rsidRPr="00B73D3E">
        <w:rPr>
          <w:rFonts w:ascii="Calibri" w:hAnsi="Calibri" w:cs="Calibri"/>
          <w:color w:val="000000"/>
          <w:sz w:val="24"/>
          <w:szCs w:val="24"/>
        </w:rPr>
        <w:t>gain an understanding of the needs of each pupil with SEN who is transferring to their school. They will also talk to all child</w:t>
      </w:r>
      <w:r w:rsidR="00B73D3E" w:rsidRPr="00B73D3E">
        <w:rPr>
          <w:rFonts w:ascii="Calibri" w:hAnsi="Calibri" w:cs="Calibri"/>
          <w:color w:val="000000"/>
          <w:sz w:val="24"/>
          <w:szCs w:val="24"/>
        </w:rPr>
        <w:t>ren</w:t>
      </w:r>
      <w:r w:rsidR="00B20F8A" w:rsidRPr="00B73D3E">
        <w:rPr>
          <w:rFonts w:ascii="Calibri" w:hAnsi="Calibri" w:cs="Calibri"/>
          <w:color w:val="000000"/>
          <w:sz w:val="24"/>
          <w:szCs w:val="24"/>
        </w:rPr>
        <w:t>.</w:t>
      </w:r>
    </w:p>
    <w:p w14:paraId="412AD655" w14:textId="04246C20" w:rsidR="00B20F8A" w:rsidRDefault="00B20F8A" w:rsidP="00B02670">
      <w:pPr>
        <w:pStyle w:val="ListParagraph"/>
        <w:numPr>
          <w:ilvl w:val="0"/>
          <w:numId w:val="6"/>
        </w:numPr>
        <w:autoSpaceDE w:val="0"/>
        <w:autoSpaceDN w:val="0"/>
        <w:adjustRightInd w:val="0"/>
        <w:spacing w:line="240" w:lineRule="auto"/>
        <w:jc w:val="both"/>
        <w:rPr>
          <w:rFonts w:ascii="Calibri" w:hAnsi="Calibri" w:cs="Calibri"/>
          <w:color w:val="000000"/>
          <w:sz w:val="24"/>
          <w:szCs w:val="24"/>
        </w:rPr>
      </w:pPr>
      <w:r w:rsidRPr="00B20F8A">
        <w:rPr>
          <w:rFonts w:ascii="Calibri" w:hAnsi="Calibri" w:cs="Calibri"/>
          <w:color w:val="000000"/>
          <w:sz w:val="24"/>
          <w:szCs w:val="24"/>
        </w:rPr>
        <w:t xml:space="preserve">During the summer term, pupils including those with SEN will take part in class activities designed </w:t>
      </w:r>
      <w:r>
        <w:rPr>
          <w:rFonts w:ascii="Calibri" w:hAnsi="Calibri" w:cs="Calibri"/>
          <w:color w:val="000000"/>
          <w:sz w:val="24"/>
          <w:szCs w:val="24"/>
        </w:rPr>
        <w:t xml:space="preserve">to prepare them for what to expect in relation to starting Year 8 in post primary school.  This will give pupils the opportunity to discuss their </w:t>
      </w:r>
      <w:r w:rsidR="00413ACC">
        <w:rPr>
          <w:rFonts w:ascii="Calibri" w:hAnsi="Calibri" w:cs="Calibri"/>
          <w:color w:val="000000"/>
          <w:sz w:val="24"/>
          <w:szCs w:val="24"/>
        </w:rPr>
        <w:t xml:space="preserve">strengths, </w:t>
      </w:r>
      <w:r>
        <w:rPr>
          <w:rFonts w:ascii="Calibri" w:hAnsi="Calibri" w:cs="Calibri"/>
          <w:color w:val="000000"/>
          <w:sz w:val="24"/>
          <w:szCs w:val="24"/>
        </w:rPr>
        <w:t xml:space="preserve">fears and concerns </w:t>
      </w:r>
      <w:r w:rsidR="00930E9D">
        <w:rPr>
          <w:rFonts w:ascii="Calibri" w:hAnsi="Calibri" w:cs="Calibri"/>
          <w:color w:val="000000"/>
          <w:sz w:val="24"/>
          <w:szCs w:val="24"/>
        </w:rPr>
        <w:t>about their transition</w:t>
      </w:r>
      <w:r>
        <w:rPr>
          <w:rFonts w:ascii="Calibri" w:hAnsi="Calibri" w:cs="Calibri"/>
          <w:color w:val="000000"/>
          <w:sz w:val="24"/>
          <w:szCs w:val="24"/>
        </w:rPr>
        <w:t xml:space="preserve"> to post primary school.</w:t>
      </w:r>
    </w:p>
    <w:p w14:paraId="236D64FB" w14:textId="77777777" w:rsidR="00930E9D" w:rsidRDefault="00930E9D" w:rsidP="00B02670">
      <w:pPr>
        <w:pStyle w:val="ListParagraph"/>
        <w:numPr>
          <w:ilvl w:val="0"/>
          <w:numId w:val="6"/>
        </w:numPr>
        <w:autoSpaceDE w:val="0"/>
        <w:autoSpaceDN w:val="0"/>
        <w:adjustRightInd w:val="0"/>
        <w:spacing w:line="240" w:lineRule="auto"/>
        <w:jc w:val="both"/>
        <w:rPr>
          <w:rFonts w:ascii="Calibri" w:hAnsi="Calibri" w:cs="Calibri"/>
          <w:color w:val="000000"/>
          <w:sz w:val="24"/>
          <w:szCs w:val="24"/>
        </w:rPr>
      </w:pPr>
      <w:r>
        <w:rPr>
          <w:rFonts w:ascii="Calibri" w:hAnsi="Calibri" w:cs="Calibri"/>
          <w:color w:val="000000"/>
          <w:sz w:val="24"/>
          <w:szCs w:val="24"/>
        </w:rPr>
        <w:t>Some pupils with SEN may be invited to attend specialist workshops hosted by EA Pupil Support Services.</w:t>
      </w:r>
    </w:p>
    <w:p w14:paraId="252FAB9E" w14:textId="77777777" w:rsidR="00930E9D" w:rsidRDefault="00E55551" w:rsidP="00B02670">
      <w:pPr>
        <w:pStyle w:val="ListParagraph"/>
        <w:numPr>
          <w:ilvl w:val="0"/>
          <w:numId w:val="6"/>
        </w:numPr>
        <w:autoSpaceDE w:val="0"/>
        <w:autoSpaceDN w:val="0"/>
        <w:adjustRightInd w:val="0"/>
        <w:spacing w:line="240" w:lineRule="auto"/>
        <w:jc w:val="both"/>
        <w:rPr>
          <w:rFonts w:ascii="Calibri" w:hAnsi="Calibri" w:cs="Calibri"/>
          <w:color w:val="000000"/>
          <w:sz w:val="24"/>
          <w:szCs w:val="24"/>
        </w:rPr>
      </w:pPr>
      <w:r>
        <w:rPr>
          <w:rFonts w:ascii="Calibri" w:hAnsi="Calibri" w:cs="Calibri"/>
          <w:color w:val="000000"/>
          <w:sz w:val="24"/>
          <w:szCs w:val="24"/>
        </w:rPr>
        <w:t>Pupil</w:t>
      </w:r>
      <w:r w:rsidR="00930E9D">
        <w:rPr>
          <w:rFonts w:ascii="Calibri" w:hAnsi="Calibri" w:cs="Calibri"/>
          <w:color w:val="000000"/>
          <w:sz w:val="24"/>
          <w:szCs w:val="24"/>
        </w:rPr>
        <w:t xml:space="preserve">s </w:t>
      </w:r>
      <w:r w:rsidR="00413ACC">
        <w:rPr>
          <w:rFonts w:ascii="Calibri" w:hAnsi="Calibri" w:cs="Calibri"/>
          <w:color w:val="000000"/>
          <w:sz w:val="24"/>
          <w:szCs w:val="24"/>
        </w:rPr>
        <w:t>may</w:t>
      </w:r>
      <w:r w:rsidR="00930E9D">
        <w:rPr>
          <w:rFonts w:ascii="Calibri" w:hAnsi="Calibri" w:cs="Calibri"/>
          <w:color w:val="000000"/>
          <w:sz w:val="24"/>
          <w:szCs w:val="24"/>
        </w:rPr>
        <w:t xml:space="preserve"> be invited to the post primary school so that they get the opportunity to familiarise themselves with the school setting and meet their new teachers. Parents are also invited to attend on the day and will be addressed separately by the principal and </w:t>
      </w:r>
      <w:r w:rsidR="00930E9D">
        <w:rPr>
          <w:rFonts w:ascii="Calibri" w:hAnsi="Calibri" w:cs="Calibri"/>
          <w:color w:val="000000"/>
          <w:sz w:val="24"/>
          <w:szCs w:val="24"/>
        </w:rPr>
        <w:lastRenderedPageBreak/>
        <w:t xml:space="preserve">other key members of staff. An opportunity will be provided to raise any concerns and issues. </w:t>
      </w:r>
    </w:p>
    <w:p w14:paraId="30D79F32" w14:textId="47AEEF31" w:rsidR="00FD40EC" w:rsidRPr="009B6F7C" w:rsidRDefault="00413ACC" w:rsidP="00B02670">
      <w:pPr>
        <w:pStyle w:val="ListParagraph"/>
        <w:numPr>
          <w:ilvl w:val="0"/>
          <w:numId w:val="6"/>
        </w:numPr>
        <w:autoSpaceDE w:val="0"/>
        <w:autoSpaceDN w:val="0"/>
        <w:adjustRightInd w:val="0"/>
        <w:spacing w:line="240" w:lineRule="auto"/>
        <w:jc w:val="both"/>
        <w:rPr>
          <w:rFonts w:ascii="Calibri" w:hAnsi="Calibri" w:cs="Calibri"/>
          <w:color w:val="000000"/>
          <w:sz w:val="24"/>
          <w:szCs w:val="24"/>
        </w:rPr>
      </w:pPr>
      <w:r>
        <w:rPr>
          <w:rFonts w:ascii="Calibri" w:hAnsi="Calibri" w:cs="Calibri"/>
          <w:color w:val="000000"/>
          <w:sz w:val="24"/>
          <w:szCs w:val="24"/>
        </w:rPr>
        <w:t xml:space="preserve">A Leavers’ </w:t>
      </w:r>
      <w:r w:rsidR="001D0A6B">
        <w:rPr>
          <w:rFonts w:ascii="Calibri" w:hAnsi="Calibri" w:cs="Calibri"/>
          <w:color w:val="000000"/>
          <w:sz w:val="24"/>
          <w:szCs w:val="24"/>
        </w:rPr>
        <w:t>Assembly</w:t>
      </w:r>
      <w:r w:rsidR="009B6F7C" w:rsidRPr="009B6F7C">
        <w:rPr>
          <w:rFonts w:ascii="Calibri" w:hAnsi="Calibri" w:cs="Calibri"/>
          <w:color w:val="000000"/>
          <w:sz w:val="24"/>
          <w:szCs w:val="24"/>
        </w:rPr>
        <w:t xml:space="preserve"> will be held in June for all P7 pupils </w:t>
      </w:r>
      <w:r>
        <w:rPr>
          <w:rFonts w:ascii="Calibri" w:hAnsi="Calibri" w:cs="Calibri"/>
          <w:color w:val="000000"/>
          <w:sz w:val="24"/>
          <w:szCs w:val="24"/>
        </w:rPr>
        <w:t xml:space="preserve">to celebrate </w:t>
      </w:r>
      <w:r w:rsidR="009B6F7C">
        <w:rPr>
          <w:rFonts w:ascii="Calibri" w:hAnsi="Calibri" w:cs="Calibri"/>
          <w:color w:val="000000"/>
          <w:sz w:val="24"/>
          <w:szCs w:val="24"/>
        </w:rPr>
        <w:t>the completion of their primary education</w:t>
      </w:r>
      <w:r>
        <w:rPr>
          <w:rFonts w:ascii="Calibri" w:hAnsi="Calibri" w:cs="Calibri"/>
          <w:color w:val="000000"/>
          <w:sz w:val="24"/>
          <w:szCs w:val="24"/>
        </w:rPr>
        <w:t xml:space="preserve"> with parents and staff.</w:t>
      </w:r>
    </w:p>
    <w:p w14:paraId="5B030FFD" w14:textId="77777777" w:rsidR="00ED7F42" w:rsidRDefault="00ED7F42" w:rsidP="00E64746">
      <w:pPr>
        <w:autoSpaceDE w:val="0"/>
        <w:autoSpaceDN w:val="0"/>
        <w:adjustRightInd w:val="0"/>
        <w:spacing w:after="0" w:line="240" w:lineRule="auto"/>
        <w:rPr>
          <w:rFonts w:ascii="Calibri" w:hAnsi="Calibri" w:cs="Calibri"/>
          <w:b/>
          <w:bCs/>
          <w:color w:val="000000"/>
          <w:sz w:val="24"/>
          <w:szCs w:val="24"/>
        </w:rPr>
      </w:pPr>
    </w:p>
    <w:p w14:paraId="1F893A0C" w14:textId="77777777" w:rsidR="00930E9D" w:rsidRDefault="00930E9D" w:rsidP="00E64746">
      <w:pPr>
        <w:autoSpaceDE w:val="0"/>
        <w:autoSpaceDN w:val="0"/>
        <w:adjustRightInd w:val="0"/>
        <w:spacing w:after="0" w:line="240" w:lineRule="auto"/>
        <w:rPr>
          <w:rFonts w:ascii="Calibri" w:hAnsi="Calibri" w:cs="Calibri"/>
          <w:b/>
          <w:bCs/>
          <w:color w:val="000000"/>
          <w:sz w:val="24"/>
          <w:szCs w:val="24"/>
        </w:rPr>
      </w:pPr>
      <w:r>
        <w:rPr>
          <w:rFonts w:ascii="Calibri" w:hAnsi="Calibri" w:cs="Calibri"/>
          <w:b/>
          <w:bCs/>
          <w:color w:val="000000"/>
          <w:sz w:val="24"/>
          <w:szCs w:val="24"/>
        </w:rPr>
        <w:t>Link with other policies</w:t>
      </w:r>
    </w:p>
    <w:p w14:paraId="6E84AFBB" w14:textId="77777777" w:rsidR="00930E9D" w:rsidRDefault="00930E9D" w:rsidP="00E64746">
      <w:pPr>
        <w:autoSpaceDE w:val="0"/>
        <w:autoSpaceDN w:val="0"/>
        <w:adjustRightInd w:val="0"/>
        <w:spacing w:after="0" w:line="240" w:lineRule="auto"/>
        <w:rPr>
          <w:rFonts w:ascii="Calibri" w:hAnsi="Calibri" w:cs="Calibri"/>
          <w:b/>
          <w:bCs/>
          <w:color w:val="000000"/>
          <w:sz w:val="24"/>
          <w:szCs w:val="24"/>
        </w:rPr>
      </w:pPr>
    </w:p>
    <w:p w14:paraId="73567CCF" w14:textId="77777777" w:rsidR="00456DD8" w:rsidRDefault="00456DD8" w:rsidP="00456DD8">
      <w:pPr>
        <w:autoSpaceDE w:val="0"/>
        <w:autoSpaceDN w:val="0"/>
        <w:adjustRightInd w:val="0"/>
        <w:spacing w:after="0" w:line="240" w:lineRule="auto"/>
        <w:rPr>
          <w:rFonts w:ascii="Calibri" w:hAnsi="Calibri" w:cs="Calibri"/>
          <w:bCs/>
          <w:color w:val="000000"/>
          <w:sz w:val="24"/>
          <w:szCs w:val="24"/>
        </w:rPr>
      </w:pPr>
      <w:r w:rsidRPr="00456DD8">
        <w:rPr>
          <w:rFonts w:ascii="Calibri" w:hAnsi="Calibri" w:cs="Calibri"/>
          <w:bCs/>
          <w:color w:val="000000"/>
          <w:sz w:val="24"/>
          <w:szCs w:val="24"/>
        </w:rPr>
        <w:t xml:space="preserve">This transition policy </w:t>
      </w:r>
      <w:r w:rsidR="00733248">
        <w:rPr>
          <w:rFonts w:ascii="Calibri" w:hAnsi="Calibri" w:cs="Calibri"/>
          <w:bCs/>
          <w:color w:val="000000"/>
          <w:sz w:val="24"/>
          <w:szCs w:val="24"/>
        </w:rPr>
        <w:t>links</w:t>
      </w:r>
      <w:r w:rsidRPr="00456DD8">
        <w:rPr>
          <w:rFonts w:ascii="Calibri" w:hAnsi="Calibri" w:cs="Calibri"/>
          <w:bCs/>
          <w:color w:val="000000"/>
          <w:sz w:val="24"/>
          <w:szCs w:val="24"/>
        </w:rPr>
        <w:t xml:space="preserve"> with the following school policies:</w:t>
      </w:r>
    </w:p>
    <w:p w14:paraId="57FF1658" w14:textId="77777777" w:rsidR="007B568D" w:rsidRDefault="007B568D" w:rsidP="00456DD8">
      <w:pPr>
        <w:autoSpaceDE w:val="0"/>
        <w:autoSpaceDN w:val="0"/>
        <w:adjustRightInd w:val="0"/>
        <w:spacing w:after="0" w:line="240" w:lineRule="auto"/>
        <w:rPr>
          <w:rFonts w:ascii="Calibri" w:hAnsi="Calibri" w:cs="Calibri"/>
          <w:bCs/>
          <w:color w:val="000000"/>
          <w:sz w:val="24"/>
          <w:szCs w:val="24"/>
        </w:rPr>
      </w:pPr>
    </w:p>
    <w:p w14:paraId="700925A0" w14:textId="77777777" w:rsidR="007041A7" w:rsidRPr="007B568D" w:rsidRDefault="007B568D" w:rsidP="00456DD8">
      <w:pPr>
        <w:pStyle w:val="ListParagraph"/>
        <w:numPr>
          <w:ilvl w:val="0"/>
          <w:numId w:val="14"/>
        </w:numPr>
        <w:autoSpaceDE w:val="0"/>
        <w:autoSpaceDN w:val="0"/>
        <w:adjustRightInd w:val="0"/>
        <w:spacing w:after="0" w:line="240" w:lineRule="auto"/>
        <w:rPr>
          <w:rFonts w:ascii="Calibri" w:hAnsi="Calibri" w:cs="Calibri"/>
          <w:bCs/>
          <w:color w:val="000000"/>
          <w:sz w:val="24"/>
          <w:szCs w:val="24"/>
        </w:rPr>
      </w:pPr>
      <w:r>
        <w:rPr>
          <w:rFonts w:ascii="Calibri" w:hAnsi="Calibri" w:cs="Calibri"/>
          <w:bCs/>
          <w:color w:val="000000"/>
          <w:sz w:val="24"/>
          <w:szCs w:val="24"/>
        </w:rPr>
        <w:t>Accessibility</w:t>
      </w:r>
    </w:p>
    <w:p w14:paraId="29F56E67" w14:textId="77777777" w:rsidR="00733248" w:rsidRDefault="00733248" w:rsidP="00B02670">
      <w:pPr>
        <w:pStyle w:val="ListParagraph"/>
        <w:numPr>
          <w:ilvl w:val="0"/>
          <w:numId w:val="12"/>
        </w:numPr>
        <w:autoSpaceDE w:val="0"/>
        <w:autoSpaceDN w:val="0"/>
        <w:adjustRightInd w:val="0"/>
        <w:spacing w:after="0" w:line="240" w:lineRule="auto"/>
        <w:rPr>
          <w:rFonts w:ascii="Calibri" w:hAnsi="Calibri" w:cs="Calibri"/>
          <w:bCs/>
          <w:color w:val="000000"/>
          <w:sz w:val="24"/>
          <w:szCs w:val="24"/>
        </w:rPr>
      </w:pPr>
      <w:r>
        <w:rPr>
          <w:rFonts w:ascii="Calibri" w:hAnsi="Calibri" w:cs="Calibri"/>
          <w:bCs/>
          <w:color w:val="000000"/>
          <w:sz w:val="24"/>
          <w:szCs w:val="24"/>
        </w:rPr>
        <w:t>Admissions</w:t>
      </w:r>
    </w:p>
    <w:p w14:paraId="479921E3" w14:textId="77777777" w:rsidR="000C7F50" w:rsidRDefault="00733248" w:rsidP="00B02670">
      <w:pPr>
        <w:pStyle w:val="ListParagraph"/>
        <w:numPr>
          <w:ilvl w:val="0"/>
          <w:numId w:val="12"/>
        </w:numPr>
        <w:autoSpaceDE w:val="0"/>
        <w:autoSpaceDN w:val="0"/>
        <w:adjustRightInd w:val="0"/>
        <w:spacing w:after="0" w:line="240" w:lineRule="auto"/>
        <w:rPr>
          <w:rFonts w:ascii="Calibri" w:hAnsi="Calibri" w:cs="Calibri"/>
          <w:bCs/>
          <w:color w:val="000000"/>
          <w:sz w:val="24"/>
          <w:szCs w:val="24"/>
        </w:rPr>
      </w:pPr>
      <w:r>
        <w:rPr>
          <w:rFonts w:ascii="Calibri" w:hAnsi="Calibri" w:cs="Calibri"/>
          <w:bCs/>
          <w:color w:val="000000"/>
          <w:sz w:val="24"/>
          <w:szCs w:val="24"/>
        </w:rPr>
        <w:t>Assessment</w:t>
      </w:r>
    </w:p>
    <w:p w14:paraId="58B5CB58" w14:textId="77777777" w:rsidR="00733248" w:rsidRDefault="000C7F50" w:rsidP="00B02670">
      <w:pPr>
        <w:pStyle w:val="ListParagraph"/>
        <w:numPr>
          <w:ilvl w:val="0"/>
          <w:numId w:val="12"/>
        </w:numPr>
        <w:autoSpaceDE w:val="0"/>
        <w:autoSpaceDN w:val="0"/>
        <w:adjustRightInd w:val="0"/>
        <w:spacing w:after="0" w:line="240" w:lineRule="auto"/>
        <w:rPr>
          <w:rFonts w:ascii="Calibri" w:hAnsi="Calibri" w:cs="Calibri"/>
          <w:bCs/>
          <w:color w:val="000000"/>
          <w:sz w:val="24"/>
          <w:szCs w:val="24"/>
        </w:rPr>
      </w:pPr>
      <w:r>
        <w:rPr>
          <w:rFonts w:ascii="Calibri" w:hAnsi="Calibri" w:cs="Calibri"/>
          <w:bCs/>
          <w:color w:val="000000"/>
          <w:sz w:val="24"/>
          <w:szCs w:val="24"/>
        </w:rPr>
        <w:t>Child Protection</w:t>
      </w:r>
      <w:r w:rsidR="00733248">
        <w:rPr>
          <w:rFonts w:ascii="Calibri" w:hAnsi="Calibri" w:cs="Calibri"/>
          <w:bCs/>
          <w:color w:val="000000"/>
          <w:sz w:val="24"/>
          <w:szCs w:val="24"/>
        </w:rPr>
        <w:t xml:space="preserve"> </w:t>
      </w:r>
    </w:p>
    <w:p w14:paraId="5146CC8E" w14:textId="77777777" w:rsidR="00456DD8" w:rsidRDefault="00456DD8" w:rsidP="00B02670">
      <w:pPr>
        <w:pStyle w:val="ListParagraph"/>
        <w:numPr>
          <w:ilvl w:val="0"/>
          <w:numId w:val="12"/>
        </w:numPr>
        <w:autoSpaceDE w:val="0"/>
        <w:autoSpaceDN w:val="0"/>
        <w:adjustRightInd w:val="0"/>
        <w:spacing w:after="0" w:line="240" w:lineRule="auto"/>
        <w:rPr>
          <w:rFonts w:ascii="Calibri" w:hAnsi="Calibri" w:cs="Calibri"/>
          <w:bCs/>
          <w:color w:val="000000"/>
          <w:sz w:val="24"/>
          <w:szCs w:val="24"/>
        </w:rPr>
      </w:pPr>
      <w:r>
        <w:rPr>
          <w:rFonts w:ascii="Calibri" w:hAnsi="Calibri" w:cs="Calibri"/>
          <w:bCs/>
          <w:color w:val="000000"/>
          <w:sz w:val="24"/>
          <w:szCs w:val="24"/>
        </w:rPr>
        <w:t>Data Protection</w:t>
      </w:r>
    </w:p>
    <w:p w14:paraId="24223868" w14:textId="77777777" w:rsidR="000C7F50" w:rsidRDefault="000C7F50" w:rsidP="00B02670">
      <w:pPr>
        <w:pStyle w:val="ListParagraph"/>
        <w:numPr>
          <w:ilvl w:val="0"/>
          <w:numId w:val="12"/>
        </w:numPr>
        <w:autoSpaceDE w:val="0"/>
        <w:autoSpaceDN w:val="0"/>
        <w:adjustRightInd w:val="0"/>
        <w:spacing w:after="0" w:line="240" w:lineRule="auto"/>
        <w:rPr>
          <w:rFonts w:ascii="Calibri" w:hAnsi="Calibri" w:cs="Calibri"/>
          <w:bCs/>
          <w:color w:val="000000"/>
          <w:sz w:val="24"/>
          <w:szCs w:val="24"/>
        </w:rPr>
      </w:pPr>
      <w:r>
        <w:rPr>
          <w:rFonts w:ascii="Calibri" w:hAnsi="Calibri" w:cs="Calibri"/>
          <w:bCs/>
          <w:color w:val="000000"/>
          <w:sz w:val="24"/>
          <w:szCs w:val="24"/>
        </w:rPr>
        <w:t>Pastoral Care</w:t>
      </w:r>
    </w:p>
    <w:p w14:paraId="4FDAB8EF" w14:textId="77777777" w:rsidR="00456DD8" w:rsidRDefault="00456DD8" w:rsidP="00B02670">
      <w:pPr>
        <w:pStyle w:val="ListParagraph"/>
        <w:numPr>
          <w:ilvl w:val="0"/>
          <w:numId w:val="12"/>
        </w:numPr>
        <w:autoSpaceDE w:val="0"/>
        <w:autoSpaceDN w:val="0"/>
        <w:adjustRightInd w:val="0"/>
        <w:spacing w:after="0" w:line="240" w:lineRule="auto"/>
        <w:rPr>
          <w:rFonts w:ascii="Calibri" w:hAnsi="Calibri" w:cs="Calibri"/>
          <w:bCs/>
          <w:color w:val="000000"/>
          <w:sz w:val="24"/>
          <w:szCs w:val="24"/>
        </w:rPr>
      </w:pPr>
      <w:r>
        <w:rPr>
          <w:rFonts w:ascii="Calibri" w:hAnsi="Calibri" w:cs="Calibri"/>
          <w:bCs/>
          <w:color w:val="000000"/>
          <w:sz w:val="24"/>
          <w:szCs w:val="24"/>
        </w:rPr>
        <w:t>Special Educational Needs</w:t>
      </w:r>
    </w:p>
    <w:p w14:paraId="14F589C9" w14:textId="77777777" w:rsidR="00733248" w:rsidRDefault="00733248" w:rsidP="00B02670">
      <w:pPr>
        <w:pStyle w:val="ListParagraph"/>
        <w:numPr>
          <w:ilvl w:val="0"/>
          <w:numId w:val="12"/>
        </w:numPr>
        <w:autoSpaceDE w:val="0"/>
        <w:autoSpaceDN w:val="0"/>
        <w:adjustRightInd w:val="0"/>
        <w:spacing w:after="0" w:line="240" w:lineRule="auto"/>
        <w:rPr>
          <w:rFonts w:ascii="Calibri" w:hAnsi="Calibri" w:cs="Calibri"/>
          <w:bCs/>
          <w:color w:val="000000"/>
          <w:sz w:val="24"/>
          <w:szCs w:val="24"/>
        </w:rPr>
      </w:pPr>
      <w:r>
        <w:rPr>
          <w:rFonts w:ascii="Calibri" w:hAnsi="Calibri" w:cs="Calibri"/>
          <w:bCs/>
          <w:color w:val="000000"/>
          <w:sz w:val="24"/>
          <w:szCs w:val="24"/>
        </w:rPr>
        <w:t>Teaching and Learning</w:t>
      </w:r>
    </w:p>
    <w:p w14:paraId="2AB39925" w14:textId="77777777" w:rsidR="00456DD8" w:rsidRDefault="00456DD8" w:rsidP="00E64746">
      <w:pPr>
        <w:autoSpaceDE w:val="0"/>
        <w:autoSpaceDN w:val="0"/>
        <w:adjustRightInd w:val="0"/>
        <w:spacing w:after="0" w:line="240" w:lineRule="auto"/>
        <w:rPr>
          <w:rFonts w:ascii="Calibri" w:hAnsi="Calibri" w:cs="Calibri"/>
          <w:b/>
          <w:bCs/>
          <w:color w:val="000000"/>
          <w:sz w:val="24"/>
          <w:szCs w:val="24"/>
        </w:rPr>
      </w:pPr>
    </w:p>
    <w:p w14:paraId="4706F1F7" w14:textId="77777777" w:rsidR="00E92939" w:rsidRDefault="00116552" w:rsidP="00E64746">
      <w:pPr>
        <w:autoSpaceDE w:val="0"/>
        <w:autoSpaceDN w:val="0"/>
        <w:adjustRightInd w:val="0"/>
        <w:spacing w:after="0" w:line="240" w:lineRule="auto"/>
        <w:rPr>
          <w:rFonts w:ascii="Calibri" w:hAnsi="Calibri" w:cs="Calibri"/>
          <w:b/>
          <w:bCs/>
          <w:color w:val="000000"/>
          <w:sz w:val="24"/>
          <w:szCs w:val="24"/>
        </w:rPr>
      </w:pPr>
      <w:r>
        <w:rPr>
          <w:rFonts w:ascii="Calibri" w:hAnsi="Calibri" w:cs="Calibri"/>
          <w:b/>
          <w:bCs/>
          <w:color w:val="000000"/>
          <w:sz w:val="24"/>
          <w:szCs w:val="24"/>
        </w:rPr>
        <w:t>Monitoring and review</w:t>
      </w:r>
    </w:p>
    <w:p w14:paraId="707D5C2E" w14:textId="77777777" w:rsidR="00CC5108" w:rsidRDefault="00CC5108" w:rsidP="00E64746">
      <w:pPr>
        <w:autoSpaceDE w:val="0"/>
        <w:autoSpaceDN w:val="0"/>
        <w:adjustRightInd w:val="0"/>
        <w:spacing w:after="0" w:line="240" w:lineRule="auto"/>
        <w:rPr>
          <w:rFonts w:ascii="Calibri" w:hAnsi="Calibri" w:cs="Calibri"/>
          <w:b/>
          <w:bCs/>
          <w:color w:val="000000"/>
          <w:sz w:val="24"/>
          <w:szCs w:val="24"/>
        </w:rPr>
      </w:pPr>
    </w:p>
    <w:p w14:paraId="3901F943" w14:textId="77777777" w:rsidR="00CC5108" w:rsidRDefault="00CC5108" w:rsidP="00CC5108">
      <w:pPr>
        <w:autoSpaceDE w:val="0"/>
        <w:autoSpaceDN w:val="0"/>
        <w:adjustRightInd w:val="0"/>
        <w:spacing w:after="0" w:line="240" w:lineRule="auto"/>
        <w:jc w:val="both"/>
        <w:rPr>
          <w:rFonts w:ascii="Calibri" w:hAnsi="Calibri" w:cs="Calibri"/>
          <w:bCs/>
          <w:color w:val="000000"/>
          <w:sz w:val="24"/>
          <w:szCs w:val="24"/>
        </w:rPr>
      </w:pPr>
      <w:r w:rsidRPr="00CC5108">
        <w:rPr>
          <w:rFonts w:ascii="Calibri" w:hAnsi="Calibri" w:cs="Calibri"/>
          <w:bCs/>
          <w:color w:val="000000"/>
          <w:sz w:val="24"/>
          <w:szCs w:val="24"/>
        </w:rPr>
        <w:t xml:space="preserve">The transition policy will be monitored and reviewed on an annual basis or sooner if required by the senior </w:t>
      </w:r>
      <w:r>
        <w:rPr>
          <w:rFonts w:ascii="Calibri" w:hAnsi="Calibri" w:cs="Calibri"/>
          <w:bCs/>
          <w:color w:val="000000"/>
          <w:sz w:val="24"/>
          <w:szCs w:val="24"/>
        </w:rPr>
        <w:t>leadership</w:t>
      </w:r>
      <w:r w:rsidRPr="00CC5108">
        <w:rPr>
          <w:rFonts w:ascii="Calibri" w:hAnsi="Calibri" w:cs="Calibri"/>
          <w:bCs/>
          <w:color w:val="000000"/>
          <w:sz w:val="24"/>
          <w:szCs w:val="24"/>
        </w:rPr>
        <w:t xml:space="preserve"> te</w:t>
      </w:r>
      <w:r>
        <w:rPr>
          <w:rFonts w:ascii="Calibri" w:hAnsi="Calibri" w:cs="Calibri"/>
          <w:bCs/>
          <w:color w:val="000000"/>
          <w:sz w:val="24"/>
          <w:szCs w:val="24"/>
        </w:rPr>
        <w:t>am to ensure that it reflects examples of best practice in meeting the needs of the pupils with SEN.</w:t>
      </w:r>
    </w:p>
    <w:p w14:paraId="1BC45AD4" w14:textId="77777777" w:rsidR="00CC5108" w:rsidRDefault="00CC5108" w:rsidP="00E64746">
      <w:pPr>
        <w:autoSpaceDE w:val="0"/>
        <w:autoSpaceDN w:val="0"/>
        <w:adjustRightInd w:val="0"/>
        <w:spacing w:after="0" w:line="240" w:lineRule="auto"/>
        <w:rPr>
          <w:rFonts w:ascii="Calibri" w:hAnsi="Calibri" w:cs="Calibri"/>
          <w:bCs/>
          <w:color w:val="000000"/>
          <w:sz w:val="24"/>
          <w:szCs w:val="24"/>
        </w:rPr>
      </w:pPr>
    </w:p>
    <w:p w14:paraId="56DD4889" w14:textId="77777777" w:rsidR="00CC5108" w:rsidRDefault="00CC5108" w:rsidP="00CC5108">
      <w:pPr>
        <w:autoSpaceDE w:val="0"/>
        <w:autoSpaceDN w:val="0"/>
        <w:adjustRightInd w:val="0"/>
        <w:spacing w:after="0" w:line="240" w:lineRule="auto"/>
        <w:jc w:val="both"/>
        <w:rPr>
          <w:rFonts w:ascii="Calibri" w:hAnsi="Calibri" w:cs="Calibri"/>
          <w:bCs/>
          <w:color w:val="000000"/>
          <w:sz w:val="24"/>
          <w:szCs w:val="24"/>
        </w:rPr>
      </w:pPr>
      <w:r>
        <w:rPr>
          <w:rFonts w:ascii="Calibri" w:hAnsi="Calibri" w:cs="Calibri"/>
          <w:bCs/>
          <w:color w:val="000000"/>
          <w:sz w:val="24"/>
          <w:szCs w:val="24"/>
        </w:rPr>
        <w:t xml:space="preserve">Where reasonably possible, the views of the pupil with SEN and parents as well as school staff will be sought to highlight areas that are working well </w:t>
      </w:r>
      <w:r w:rsidR="00B73D3E">
        <w:rPr>
          <w:rFonts w:ascii="Calibri" w:hAnsi="Calibri" w:cs="Calibri"/>
          <w:bCs/>
          <w:color w:val="000000"/>
          <w:sz w:val="24"/>
          <w:szCs w:val="24"/>
        </w:rPr>
        <w:t>together with</w:t>
      </w:r>
      <w:r>
        <w:rPr>
          <w:rFonts w:ascii="Calibri" w:hAnsi="Calibri" w:cs="Calibri"/>
          <w:bCs/>
          <w:color w:val="000000"/>
          <w:sz w:val="24"/>
          <w:szCs w:val="24"/>
        </w:rPr>
        <w:t xml:space="preserve"> those which may need strengthened. </w:t>
      </w:r>
    </w:p>
    <w:p w14:paraId="0234A197" w14:textId="77777777" w:rsidR="00CC5108" w:rsidRPr="00CC531B" w:rsidRDefault="00CC5108" w:rsidP="00E64746">
      <w:pPr>
        <w:autoSpaceDE w:val="0"/>
        <w:autoSpaceDN w:val="0"/>
        <w:adjustRightInd w:val="0"/>
        <w:spacing w:after="0" w:line="240" w:lineRule="auto"/>
        <w:rPr>
          <w:rFonts w:ascii="Calibri" w:hAnsi="Calibri" w:cs="Calibri"/>
          <w:color w:val="000000"/>
          <w:sz w:val="28"/>
          <w:szCs w:val="28"/>
        </w:rPr>
      </w:pPr>
    </w:p>
    <w:p w14:paraId="59EB0743" w14:textId="76DD5D9A" w:rsidR="00456DD8" w:rsidRPr="0046778C" w:rsidRDefault="00F60165" w:rsidP="001D0A6B">
      <w:pPr>
        <w:autoSpaceDE w:val="0"/>
        <w:autoSpaceDN w:val="0"/>
        <w:adjustRightInd w:val="0"/>
        <w:spacing w:after="0" w:line="201" w:lineRule="atLeast"/>
        <w:jc w:val="both"/>
        <w:rPr>
          <w:rFonts w:asciiTheme="majorHAnsi" w:hAnsiTheme="majorHAnsi" w:cstheme="majorHAnsi"/>
          <w:color w:val="000000"/>
          <w:sz w:val="24"/>
          <w:szCs w:val="24"/>
        </w:rPr>
      </w:pPr>
      <w:r>
        <w:rPr>
          <w:rFonts w:asciiTheme="majorHAnsi" w:hAnsiTheme="majorHAnsi" w:cstheme="majorHAnsi"/>
          <w:color w:val="000000"/>
          <w:sz w:val="24"/>
          <w:szCs w:val="24"/>
        </w:rPr>
        <w:t>This policy is a</w:t>
      </w:r>
      <w:r w:rsidR="00146AC6" w:rsidRPr="00F60165">
        <w:rPr>
          <w:rFonts w:asciiTheme="majorHAnsi" w:hAnsiTheme="majorHAnsi" w:cstheme="majorHAnsi"/>
          <w:color w:val="000000"/>
          <w:sz w:val="24"/>
          <w:szCs w:val="24"/>
        </w:rPr>
        <w:t xml:space="preserve">vailable on the </w:t>
      </w:r>
      <w:r>
        <w:rPr>
          <w:rFonts w:asciiTheme="majorHAnsi" w:hAnsiTheme="majorHAnsi" w:cstheme="majorHAnsi"/>
          <w:color w:val="000000"/>
          <w:sz w:val="24"/>
          <w:szCs w:val="24"/>
        </w:rPr>
        <w:t xml:space="preserve">school’s website. A hard copy or one in an alternative format </w:t>
      </w:r>
      <w:r w:rsidR="00146AC6" w:rsidRPr="00F60165">
        <w:rPr>
          <w:rFonts w:asciiTheme="majorHAnsi" w:hAnsiTheme="majorHAnsi" w:cstheme="majorHAnsi"/>
          <w:color w:val="000000"/>
          <w:sz w:val="24"/>
          <w:szCs w:val="24"/>
        </w:rPr>
        <w:t xml:space="preserve">can be made available upon request </w:t>
      </w:r>
      <w:r w:rsidR="00B73D3E">
        <w:rPr>
          <w:rFonts w:asciiTheme="majorHAnsi" w:hAnsiTheme="majorHAnsi" w:cstheme="majorHAnsi"/>
          <w:color w:val="000000"/>
          <w:sz w:val="24"/>
          <w:szCs w:val="24"/>
        </w:rPr>
        <w:t>by contacting</w:t>
      </w:r>
      <w:r w:rsidR="00146AC6" w:rsidRPr="00F60165">
        <w:rPr>
          <w:rFonts w:asciiTheme="majorHAnsi" w:hAnsiTheme="majorHAnsi" w:cstheme="majorHAnsi"/>
          <w:color w:val="000000"/>
          <w:sz w:val="24"/>
          <w:szCs w:val="24"/>
        </w:rPr>
        <w:t xml:space="preserve"> Mrs </w:t>
      </w:r>
      <w:r w:rsidR="001D0A6B">
        <w:rPr>
          <w:rFonts w:asciiTheme="majorHAnsi" w:hAnsiTheme="majorHAnsi" w:cstheme="majorHAnsi"/>
          <w:color w:val="000000"/>
          <w:sz w:val="24"/>
          <w:szCs w:val="24"/>
        </w:rPr>
        <w:t>McLaughlin</w:t>
      </w:r>
      <w:r w:rsidR="00146AC6" w:rsidRPr="00F60165">
        <w:rPr>
          <w:rFonts w:asciiTheme="majorHAnsi" w:hAnsiTheme="majorHAnsi" w:cstheme="majorHAnsi"/>
          <w:color w:val="000000"/>
          <w:sz w:val="24"/>
          <w:szCs w:val="24"/>
        </w:rPr>
        <w:t xml:space="preserve">, the </w:t>
      </w:r>
      <w:r w:rsidR="00D26C2C">
        <w:rPr>
          <w:rFonts w:asciiTheme="majorHAnsi" w:hAnsiTheme="majorHAnsi" w:cstheme="majorHAnsi"/>
          <w:color w:val="000000"/>
          <w:sz w:val="24"/>
          <w:szCs w:val="24"/>
        </w:rPr>
        <w:t>school secretary</w:t>
      </w:r>
      <w:r w:rsidR="000C19F0">
        <w:rPr>
          <w:rFonts w:asciiTheme="majorHAnsi" w:hAnsiTheme="majorHAnsi" w:cstheme="majorHAnsi"/>
          <w:color w:val="000000"/>
          <w:sz w:val="24"/>
          <w:szCs w:val="24"/>
        </w:rPr>
        <w:t>.</w:t>
      </w:r>
    </w:p>
    <w:p w14:paraId="28827E77" w14:textId="77777777" w:rsidR="000C7F50" w:rsidRDefault="000C7F50" w:rsidP="00930E9D">
      <w:pPr>
        <w:autoSpaceDE w:val="0"/>
        <w:autoSpaceDN w:val="0"/>
        <w:adjustRightInd w:val="0"/>
        <w:spacing w:after="0" w:line="201" w:lineRule="atLeast"/>
        <w:rPr>
          <w:rFonts w:asciiTheme="majorHAnsi" w:hAnsiTheme="majorHAnsi" w:cstheme="majorHAnsi"/>
          <w:b/>
          <w:color w:val="000000"/>
          <w:sz w:val="24"/>
          <w:szCs w:val="24"/>
        </w:rPr>
      </w:pPr>
    </w:p>
    <w:p w14:paraId="313A6F00" w14:textId="77777777" w:rsidR="007041A7" w:rsidRDefault="007041A7" w:rsidP="00930E9D">
      <w:pPr>
        <w:autoSpaceDE w:val="0"/>
        <w:autoSpaceDN w:val="0"/>
        <w:adjustRightInd w:val="0"/>
        <w:spacing w:after="0" w:line="201" w:lineRule="atLeast"/>
        <w:rPr>
          <w:rFonts w:asciiTheme="majorHAnsi" w:hAnsiTheme="majorHAnsi" w:cstheme="majorHAnsi"/>
          <w:b/>
          <w:color w:val="000000"/>
          <w:sz w:val="24"/>
          <w:szCs w:val="24"/>
        </w:rPr>
      </w:pPr>
    </w:p>
    <w:p w14:paraId="29C12FB0" w14:textId="77777777" w:rsidR="00326471" w:rsidRDefault="00930E9D" w:rsidP="00930E9D">
      <w:pPr>
        <w:autoSpaceDE w:val="0"/>
        <w:autoSpaceDN w:val="0"/>
        <w:adjustRightInd w:val="0"/>
        <w:spacing w:after="0" w:line="201" w:lineRule="atLeast"/>
        <w:rPr>
          <w:rFonts w:asciiTheme="majorHAnsi" w:hAnsiTheme="majorHAnsi" w:cstheme="majorHAnsi"/>
          <w:b/>
          <w:color w:val="000000"/>
          <w:sz w:val="24"/>
          <w:szCs w:val="24"/>
        </w:rPr>
      </w:pPr>
      <w:r w:rsidRPr="00930E9D">
        <w:rPr>
          <w:rFonts w:asciiTheme="majorHAnsi" w:hAnsiTheme="majorHAnsi" w:cstheme="majorHAnsi"/>
          <w:b/>
          <w:color w:val="000000"/>
          <w:sz w:val="24"/>
          <w:szCs w:val="24"/>
        </w:rPr>
        <w:t>Useful Publications</w:t>
      </w:r>
      <w:r w:rsidR="00363BBC">
        <w:rPr>
          <w:rFonts w:asciiTheme="majorHAnsi" w:hAnsiTheme="majorHAnsi" w:cstheme="majorHAnsi"/>
          <w:b/>
          <w:color w:val="000000"/>
          <w:sz w:val="24"/>
          <w:szCs w:val="24"/>
        </w:rPr>
        <w:t>/Resources</w:t>
      </w:r>
    </w:p>
    <w:p w14:paraId="734F40DC" w14:textId="77777777" w:rsidR="00930E9D" w:rsidRDefault="00930E9D" w:rsidP="00930E9D">
      <w:pPr>
        <w:autoSpaceDE w:val="0"/>
        <w:autoSpaceDN w:val="0"/>
        <w:adjustRightInd w:val="0"/>
        <w:spacing w:after="0" w:line="201" w:lineRule="atLeast"/>
        <w:rPr>
          <w:rFonts w:asciiTheme="majorHAnsi" w:hAnsiTheme="majorHAnsi" w:cstheme="majorHAnsi"/>
          <w:b/>
          <w:color w:val="000000"/>
          <w:sz w:val="24"/>
          <w:szCs w:val="24"/>
        </w:rPr>
      </w:pPr>
    </w:p>
    <w:p w14:paraId="42783487" w14:textId="04443BB1" w:rsidR="00930E9D" w:rsidRDefault="001D0A6B" w:rsidP="00930E9D">
      <w:pPr>
        <w:autoSpaceDE w:val="0"/>
        <w:autoSpaceDN w:val="0"/>
        <w:adjustRightInd w:val="0"/>
        <w:spacing w:after="0" w:line="201" w:lineRule="atLeast"/>
        <w:rPr>
          <w:rFonts w:asciiTheme="majorHAnsi" w:hAnsiTheme="majorHAnsi" w:cstheme="majorHAnsi"/>
          <w:b/>
          <w:color w:val="000000"/>
          <w:sz w:val="24"/>
          <w:szCs w:val="24"/>
        </w:rPr>
      </w:pPr>
      <w:r w:rsidRPr="001D0A6B">
        <w:rPr>
          <w:rFonts w:asciiTheme="majorHAnsi" w:hAnsiTheme="majorHAnsi" w:cstheme="majorHAnsi"/>
          <w:sz w:val="24"/>
          <w:szCs w:val="24"/>
        </w:rPr>
        <w:t>St Jarlath’s P.S.</w:t>
      </w:r>
      <w:r w:rsidR="009B6F7C" w:rsidRPr="001D0A6B">
        <w:rPr>
          <w:rFonts w:asciiTheme="majorHAnsi" w:hAnsiTheme="majorHAnsi" w:cstheme="majorHAnsi"/>
          <w:sz w:val="24"/>
          <w:szCs w:val="24"/>
        </w:rPr>
        <w:t xml:space="preserve"> </w:t>
      </w:r>
      <w:r w:rsidR="009B6F7C">
        <w:rPr>
          <w:rFonts w:asciiTheme="majorHAnsi" w:hAnsiTheme="majorHAnsi" w:cstheme="majorHAnsi"/>
          <w:color w:val="000000"/>
          <w:sz w:val="24"/>
          <w:szCs w:val="24"/>
        </w:rPr>
        <w:t>found that the</w:t>
      </w:r>
      <w:r w:rsidR="00930E9D" w:rsidRPr="0020086F">
        <w:rPr>
          <w:rFonts w:asciiTheme="majorHAnsi" w:hAnsiTheme="majorHAnsi" w:cstheme="majorHAnsi"/>
          <w:color w:val="000000"/>
          <w:sz w:val="24"/>
          <w:szCs w:val="24"/>
        </w:rPr>
        <w:t xml:space="preserve"> following publications</w:t>
      </w:r>
      <w:r w:rsidR="00363BBC">
        <w:rPr>
          <w:rFonts w:asciiTheme="majorHAnsi" w:hAnsiTheme="majorHAnsi" w:cstheme="majorHAnsi"/>
          <w:color w:val="000000"/>
          <w:sz w:val="24"/>
          <w:szCs w:val="24"/>
        </w:rPr>
        <w:t>/resources w</w:t>
      </w:r>
      <w:r w:rsidR="00930E9D" w:rsidRPr="0020086F">
        <w:rPr>
          <w:rFonts w:asciiTheme="majorHAnsi" w:hAnsiTheme="majorHAnsi" w:cstheme="majorHAnsi"/>
          <w:color w:val="000000"/>
          <w:sz w:val="24"/>
          <w:szCs w:val="24"/>
        </w:rPr>
        <w:t xml:space="preserve">ere </w:t>
      </w:r>
      <w:r w:rsidR="0020086F" w:rsidRPr="0020086F">
        <w:rPr>
          <w:rFonts w:asciiTheme="majorHAnsi" w:hAnsiTheme="majorHAnsi" w:cstheme="majorHAnsi"/>
          <w:color w:val="000000"/>
          <w:sz w:val="24"/>
          <w:szCs w:val="24"/>
        </w:rPr>
        <w:t>useful in the development of this transition policy</w:t>
      </w:r>
      <w:r w:rsidR="0020086F">
        <w:rPr>
          <w:rFonts w:asciiTheme="majorHAnsi" w:hAnsiTheme="majorHAnsi" w:cstheme="majorHAnsi"/>
          <w:b/>
          <w:color w:val="000000"/>
          <w:sz w:val="24"/>
          <w:szCs w:val="24"/>
        </w:rPr>
        <w:t>:</w:t>
      </w:r>
    </w:p>
    <w:p w14:paraId="1883FB95" w14:textId="77777777" w:rsidR="0020086F" w:rsidRPr="0020086F" w:rsidRDefault="0020086F" w:rsidP="00930E9D">
      <w:pPr>
        <w:autoSpaceDE w:val="0"/>
        <w:autoSpaceDN w:val="0"/>
        <w:adjustRightInd w:val="0"/>
        <w:spacing w:after="0" w:line="201" w:lineRule="atLeast"/>
        <w:rPr>
          <w:rFonts w:asciiTheme="majorHAnsi" w:hAnsiTheme="majorHAnsi" w:cstheme="majorHAnsi"/>
          <w:color w:val="000000"/>
          <w:sz w:val="24"/>
          <w:szCs w:val="24"/>
        </w:rPr>
      </w:pPr>
    </w:p>
    <w:p w14:paraId="1A57431F" w14:textId="77777777" w:rsidR="0020086F" w:rsidRDefault="0020086F" w:rsidP="009B6F7C">
      <w:pPr>
        <w:autoSpaceDE w:val="0"/>
        <w:autoSpaceDN w:val="0"/>
        <w:adjustRightInd w:val="0"/>
        <w:spacing w:after="0" w:line="201" w:lineRule="atLeast"/>
        <w:rPr>
          <w:rFonts w:asciiTheme="majorHAnsi" w:hAnsiTheme="majorHAnsi" w:cstheme="majorHAnsi"/>
          <w:color w:val="000000"/>
          <w:sz w:val="24"/>
          <w:szCs w:val="24"/>
        </w:rPr>
      </w:pPr>
      <w:r w:rsidRPr="0020086F">
        <w:rPr>
          <w:rFonts w:asciiTheme="majorHAnsi" w:hAnsiTheme="majorHAnsi" w:cstheme="majorHAnsi"/>
          <w:color w:val="000000"/>
          <w:sz w:val="24"/>
          <w:szCs w:val="24"/>
        </w:rPr>
        <w:t>Council for Curriculum, Examinations and Assessment</w:t>
      </w:r>
    </w:p>
    <w:p w14:paraId="20B6B463" w14:textId="77777777" w:rsidR="006D403A" w:rsidRPr="00E44031" w:rsidRDefault="006D403A" w:rsidP="009B6F7C">
      <w:pPr>
        <w:autoSpaceDE w:val="0"/>
        <w:autoSpaceDN w:val="0"/>
        <w:adjustRightInd w:val="0"/>
        <w:spacing w:after="0" w:line="201" w:lineRule="atLeast"/>
        <w:rPr>
          <w:rFonts w:asciiTheme="majorHAnsi" w:hAnsiTheme="majorHAnsi" w:cstheme="majorHAnsi"/>
          <w:color w:val="000000"/>
          <w:sz w:val="12"/>
          <w:szCs w:val="12"/>
        </w:rPr>
      </w:pPr>
    </w:p>
    <w:p w14:paraId="1C32EF51" w14:textId="77777777" w:rsidR="006D403A" w:rsidRPr="00E44031" w:rsidRDefault="00640CDB" w:rsidP="006D403A">
      <w:pPr>
        <w:pStyle w:val="ListParagraph"/>
        <w:numPr>
          <w:ilvl w:val="0"/>
          <w:numId w:val="15"/>
        </w:numPr>
        <w:autoSpaceDE w:val="0"/>
        <w:autoSpaceDN w:val="0"/>
        <w:adjustRightInd w:val="0"/>
        <w:spacing w:after="0" w:line="201" w:lineRule="atLeast"/>
        <w:rPr>
          <w:rFonts w:asciiTheme="majorHAnsi" w:hAnsiTheme="majorHAnsi" w:cstheme="majorHAnsi"/>
          <w:color w:val="002060"/>
          <w:sz w:val="24"/>
          <w:szCs w:val="24"/>
        </w:rPr>
      </w:pPr>
      <w:hyperlink r:id="rId11" w:history="1">
        <w:r w:rsidR="006D403A" w:rsidRPr="00E44031">
          <w:rPr>
            <w:rStyle w:val="Hyperlink"/>
            <w:rFonts w:asciiTheme="majorHAnsi" w:hAnsiTheme="majorHAnsi" w:cstheme="majorHAnsi"/>
            <w:color w:val="002060"/>
            <w:sz w:val="24"/>
            <w:szCs w:val="24"/>
          </w:rPr>
          <w:t xml:space="preserve">Living. Learning. Together. Personal Development and Mutual Understanding. </w:t>
        </w:r>
        <w:r w:rsidR="00E44031" w:rsidRPr="00E44031">
          <w:rPr>
            <w:rStyle w:val="Hyperlink"/>
            <w:rFonts w:asciiTheme="majorHAnsi" w:hAnsiTheme="majorHAnsi" w:cstheme="majorHAnsi"/>
            <w:color w:val="002060"/>
            <w:sz w:val="24"/>
            <w:szCs w:val="24"/>
          </w:rPr>
          <w:t xml:space="preserve">Strand 2: Mutual Understanding in the wider community. Year 7. </w:t>
        </w:r>
        <w:r w:rsidR="006D403A" w:rsidRPr="00E44031">
          <w:rPr>
            <w:rStyle w:val="Hyperlink"/>
            <w:rFonts w:asciiTheme="majorHAnsi" w:hAnsiTheme="majorHAnsi" w:cstheme="majorHAnsi"/>
            <w:color w:val="002060"/>
            <w:sz w:val="24"/>
            <w:szCs w:val="24"/>
          </w:rPr>
          <w:t>Unit 4: Moving On</w:t>
        </w:r>
      </w:hyperlink>
    </w:p>
    <w:p w14:paraId="6913B67D" w14:textId="77777777" w:rsidR="00587FAA" w:rsidRDefault="00587FAA" w:rsidP="009B6F7C">
      <w:pPr>
        <w:autoSpaceDE w:val="0"/>
        <w:autoSpaceDN w:val="0"/>
        <w:adjustRightInd w:val="0"/>
        <w:spacing w:after="0" w:line="201" w:lineRule="atLeast"/>
        <w:rPr>
          <w:rFonts w:asciiTheme="majorHAnsi" w:hAnsiTheme="majorHAnsi" w:cstheme="majorHAnsi"/>
          <w:color w:val="000000"/>
          <w:sz w:val="24"/>
          <w:szCs w:val="24"/>
        </w:rPr>
      </w:pPr>
    </w:p>
    <w:p w14:paraId="344CBEDD" w14:textId="77777777" w:rsidR="0020086F" w:rsidRPr="001D0A6B" w:rsidRDefault="008E6AFC" w:rsidP="00B02670">
      <w:pPr>
        <w:pStyle w:val="ListParagraph"/>
        <w:numPr>
          <w:ilvl w:val="0"/>
          <w:numId w:val="9"/>
        </w:numPr>
        <w:autoSpaceDE w:val="0"/>
        <w:autoSpaceDN w:val="0"/>
        <w:adjustRightInd w:val="0"/>
        <w:spacing w:after="0" w:line="201" w:lineRule="atLeast"/>
        <w:rPr>
          <w:rStyle w:val="Hyperlink"/>
          <w:rFonts w:asciiTheme="majorHAnsi" w:hAnsiTheme="majorHAnsi" w:cstheme="majorHAnsi"/>
          <w:color w:val="17406D" w:themeColor="text2"/>
          <w:sz w:val="24"/>
          <w:szCs w:val="24"/>
        </w:rPr>
      </w:pPr>
      <w:r w:rsidRPr="001D0A6B">
        <w:rPr>
          <w:rFonts w:asciiTheme="majorHAnsi" w:hAnsiTheme="majorHAnsi"/>
          <w:color w:val="17406D" w:themeColor="text2"/>
          <w:sz w:val="24"/>
          <w:szCs w:val="24"/>
        </w:rPr>
        <w:fldChar w:fldCharType="begin"/>
      </w:r>
      <w:r w:rsidRPr="001D0A6B">
        <w:rPr>
          <w:rFonts w:asciiTheme="majorHAnsi" w:hAnsiTheme="majorHAnsi"/>
          <w:color w:val="17406D" w:themeColor="text2"/>
          <w:sz w:val="24"/>
          <w:szCs w:val="24"/>
        </w:rPr>
        <w:instrText xml:space="preserve"> HYPERLINK "https://ccea.org.uk/downloads/docs/ccea-asset/Curriculum/Key%20Stage%202%20to%20Key%20Stage%203%20Transition%20Guidance%20Booklet.pdf" </w:instrText>
      </w:r>
      <w:r w:rsidRPr="001D0A6B">
        <w:rPr>
          <w:rFonts w:asciiTheme="majorHAnsi" w:hAnsiTheme="majorHAnsi"/>
          <w:color w:val="17406D" w:themeColor="text2"/>
          <w:sz w:val="24"/>
          <w:szCs w:val="24"/>
        </w:rPr>
        <w:fldChar w:fldCharType="separate"/>
      </w:r>
      <w:r w:rsidR="0020086F" w:rsidRPr="001D0A6B">
        <w:rPr>
          <w:rStyle w:val="Hyperlink"/>
          <w:rFonts w:asciiTheme="majorHAnsi" w:hAnsiTheme="majorHAnsi"/>
          <w:color w:val="17406D" w:themeColor="text2"/>
          <w:sz w:val="24"/>
          <w:szCs w:val="24"/>
        </w:rPr>
        <w:t>Key Stage 2  to Key Stage 3 Transition Guidance (2015)</w:t>
      </w:r>
    </w:p>
    <w:p w14:paraId="7F42FBDF" w14:textId="132394F6" w:rsidR="004377BA" w:rsidRDefault="008E6AFC" w:rsidP="00146AC6">
      <w:pPr>
        <w:spacing w:line="240" w:lineRule="auto"/>
        <w:rPr>
          <w:rFonts w:asciiTheme="majorHAnsi" w:hAnsiTheme="majorHAnsi"/>
          <w:color w:val="17406D" w:themeColor="text2"/>
          <w:sz w:val="24"/>
          <w:szCs w:val="24"/>
        </w:rPr>
      </w:pPr>
      <w:r w:rsidRPr="001D0A6B">
        <w:rPr>
          <w:rFonts w:asciiTheme="majorHAnsi" w:hAnsiTheme="majorHAnsi"/>
          <w:color w:val="17406D" w:themeColor="text2"/>
          <w:sz w:val="24"/>
          <w:szCs w:val="24"/>
        </w:rPr>
        <w:fldChar w:fldCharType="end"/>
      </w:r>
    </w:p>
    <w:p w14:paraId="57165451" w14:textId="0EAD950D" w:rsidR="001D0A6B" w:rsidRDefault="001D0A6B" w:rsidP="00146AC6">
      <w:pPr>
        <w:spacing w:line="240" w:lineRule="auto"/>
        <w:rPr>
          <w:rFonts w:asciiTheme="majorHAnsi" w:hAnsiTheme="majorHAnsi"/>
          <w:color w:val="17406D" w:themeColor="text2"/>
          <w:sz w:val="24"/>
          <w:szCs w:val="24"/>
        </w:rPr>
      </w:pPr>
    </w:p>
    <w:p w14:paraId="343BBD3C" w14:textId="77777777" w:rsidR="001D0A6B" w:rsidRPr="00302616" w:rsidRDefault="001D0A6B" w:rsidP="00146AC6">
      <w:pPr>
        <w:spacing w:line="240" w:lineRule="auto"/>
        <w:rPr>
          <w:rFonts w:ascii="Gotham HTF" w:hAnsi="Gotham HTF" w:cs="Gotham HTF"/>
          <w:b/>
          <w:bCs/>
          <w:color w:val="002060"/>
          <w:sz w:val="16"/>
          <w:szCs w:val="16"/>
        </w:rPr>
      </w:pPr>
    </w:p>
    <w:p w14:paraId="47C5A72D" w14:textId="77777777" w:rsidR="0020086F" w:rsidRPr="0020086F" w:rsidRDefault="0020086F" w:rsidP="009B6F7C">
      <w:pPr>
        <w:spacing w:line="240" w:lineRule="auto"/>
        <w:rPr>
          <w:rFonts w:asciiTheme="majorHAnsi" w:hAnsiTheme="majorHAnsi" w:cstheme="majorHAnsi"/>
          <w:bCs/>
          <w:color w:val="000000"/>
          <w:sz w:val="24"/>
          <w:szCs w:val="24"/>
        </w:rPr>
      </w:pPr>
      <w:r w:rsidRPr="0020086F">
        <w:rPr>
          <w:rFonts w:asciiTheme="majorHAnsi" w:hAnsiTheme="majorHAnsi" w:cstheme="majorHAnsi"/>
          <w:bCs/>
          <w:color w:val="000000"/>
          <w:sz w:val="24"/>
          <w:szCs w:val="24"/>
        </w:rPr>
        <w:lastRenderedPageBreak/>
        <w:t>Department of Education</w:t>
      </w:r>
    </w:p>
    <w:p w14:paraId="04AB4B48" w14:textId="77777777" w:rsidR="0020086F" w:rsidRPr="008E6AFC" w:rsidRDefault="00640CDB" w:rsidP="00B02670">
      <w:pPr>
        <w:pStyle w:val="ListParagraph"/>
        <w:numPr>
          <w:ilvl w:val="0"/>
          <w:numId w:val="8"/>
        </w:numPr>
        <w:spacing w:line="240" w:lineRule="auto"/>
        <w:rPr>
          <w:rFonts w:asciiTheme="majorHAnsi" w:hAnsiTheme="majorHAnsi"/>
          <w:color w:val="002060"/>
          <w:sz w:val="24"/>
          <w:szCs w:val="24"/>
        </w:rPr>
      </w:pPr>
      <w:hyperlink r:id="rId12" w:history="1">
        <w:r w:rsidR="0020086F" w:rsidRPr="008E6AFC">
          <w:rPr>
            <w:rStyle w:val="Hyperlink"/>
            <w:rFonts w:asciiTheme="majorHAnsi" w:hAnsiTheme="majorHAnsi"/>
            <w:color w:val="002060"/>
            <w:sz w:val="24"/>
            <w:szCs w:val="24"/>
          </w:rPr>
          <w:t>The Code of Practice on the Identification and Assessment of Special Educational (1998)</w:t>
        </w:r>
      </w:hyperlink>
    </w:p>
    <w:p w14:paraId="3A73CC25" w14:textId="77777777" w:rsidR="0020086F" w:rsidRPr="008E6AFC" w:rsidRDefault="00640CDB" w:rsidP="00B02670">
      <w:pPr>
        <w:pStyle w:val="ListParagraph"/>
        <w:numPr>
          <w:ilvl w:val="0"/>
          <w:numId w:val="8"/>
        </w:numPr>
        <w:spacing w:line="240" w:lineRule="auto"/>
        <w:rPr>
          <w:rFonts w:asciiTheme="majorHAnsi" w:hAnsiTheme="majorHAnsi"/>
          <w:color w:val="002060"/>
          <w:sz w:val="24"/>
          <w:szCs w:val="24"/>
        </w:rPr>
      </w:pPr>
      <w:hyperlink r:id="rId13" w:history="1">
        <w:r w:rsidR="0020086F" w:rsidRPr="008E6AFC">
          <w:rPr>
            <w:rStyle w:val="Hyperlink"/>
            <w:rFonts w:asciiTheme="majorHAnsi" w:hAnsiTheme="majorHAnsi"/>
            <w:color w:val="002060"/>
            <w:sz w:val="24"/>
            <w:szCs w:val="24"/>
          </w:rPr>
          <w:t>The Special Educational Needs and Disability Order (SENDO) (NI) (2005)</w:t>
        </w:r>
      </w:hyperlink>
    </w:p>
    <w:p w14:paraId="076B69C2" w14:textId="77777777" w:rsidR="0046778C" w:rsidRDefault="00640CDB" w:rsidP="00B02670">
      <w:pPr>
        <w:pStyle w:val="ListParagraph"/>
        <w:numPr>
          <w:ilvl w:val="0"/>
          <w:numId w:val="8"/>
        </w:numPr>
        <w:spacing w:line="240" w:lineRule="auto"/>
        <w:rPr>
          <w:rFonts w:asciiTheme="majorHAnsi" w:hAnsiTheme="majorHAnsi"/>
          <w:sz w:val="24"/>
          <w:szCs w:val="24"/>
        </w:rPr>
      </w:pPr>
      <w:hyperlink r:id="rId14" w:history="1">
        <w:r w:rsidR="0020086F" w:rsidRPr="008E6AFC">
          <w:rPr>
            <w:rStyle w:val="Hyperlink"/>
            <w:rFonts w:asciiTheme="majorHAnsi" w:hAnsiTheme="majorHAnsi"/>
            <w:color w:val="002060"/>
            <w:sz w:val="24"/>
            <w:szCs w:val="24"/>
          </w:rPr>
          <w:t>The Supplement to the Code of Practice (2005)</w:t>
        </w:r>
      </w:hyperlink>
    </w:p>
    <w:p w14:paraId="3EC4E170" w14:textId="77777777" w:rsidR="0020086F" w:rsidRPr="00587FAA" w:rsidRDefault="00640CDB" w:rsidP="00B02670">
      <w:pPr>
        <w:pStyle w:val="ListParagraph"/>
        <w:numPr>
          <w:ilvl w:val="0"/>
          <w:numId w:val="8"/>
        </w:numPr>
        <w:spacing w:line="240" w:lineRule="auto"/>
        <w:rPr>
          <w:rFonts w:asciiTheme="majorHAnsi" w:hAnsiTheme="majorHAnsi"/>
          <w:color w:val="002060"/>
          <w:sz w:val="24"/>
          <w:szCs w:val="24"/>
        </w:rPr>
      </w:pPr>
      <w:hyperlink r:id="rId15" w:history="1">
        <w:r w:rsidR="0020086F" w:rsidRPr="00587FAA">
          <w:rPr>
            <w:rStyle w:val="Hyperlink"/>
            <w:rFonts w:asciiTheme="majorHAnsi" w:hAnsiTheme="majorHAnsi"/>
            <w:color w:val="002060"/>
            <w:sz w:val="24"/>
            <w:szCs w:val="24"/>
          </w:rPr>
          <w:t>A Resource File for Schools to Support Children with Special Educational Needs (2011)</w:t>
        </w:r>
      </w:hyperlink>
    </w:p>
    <w:p w14:paraId="220954BD" w14:textId="77777777" w:rsidR="0020086F" w:rsidRPr="00587FAA" w:rsidRDefault="00640CDB" w:rsidP="00B02670">
      <w:pPr>
        <w:pStyle w:val="ListParagraph"/>
        <w:numPr>
          <w:ilvl w:val="0"/>
          <w:numId w:val="8"/>
        </w:numPr>
        <w:spacing w:line="240" w:lineRule="auto"/>
        <w:rPr>
          <w:rFonts w:asciiTheme="majorHAnsi" w:hAnsiTheme="majorHAnsi"/>
          <w:color w:val="002060"/>
          <w:sz w:val="24"/>
          <w:szCs w:val="24"/>
        </w:rPr>
      </w:pPr>
      <w:hyperlink r:id="rId16" w:history="1">
        <w:r w:rsidR="0020086F" w:rsidRPr="00587FAA">
          <w:rPr>
            <w:rStyle w:val="Hyperlink"/>
            <w:rFonts w:asciiTheme="majorHAnsi" w:hAnsiTheme="majorHAnsi"/>
            <w:color w:val="002060"/>
            <w:sz w:val="24"/>
            <w:szCs w:val="24"/>
          </w:rPr>
          <w:t>Guidance on Induction and Transition in Pre-School Education and Year One (2015)</w:t>
        </w:r>
      </w:hyperlink>
    </w:p>
    <w:p w14:paraId="5B04A256" w14:textId="77777777" w:rsidR="009B6F7C" w:rsidRPr="00E44031" w:rsidRDefault="00640CDB" w:rsidP="009B6F7C">
      <w:pPr>
        <w:pStyle w:val="ListParagraph"/>
        <w:numPr>
          <w:ilvl w:val="0"/>
          <w:numId w:val="8"/>
        </w:numPr>
        <w:spacing w:line="240" w:lineRule="auto"/>
        <w:rPr>
          <w:rFonts w:asciiTheme="majorHAnsi" w:hAnsiTheme="majorHAnsi"/>
          <w:color w:val="002060"/>
          <w:sz w:val="24"/>
          <w:szCs w:val="24"/>
        </w:rPr>
      </w:pPr>
      <w:hyperlink r:id="rId17" w:history="1">
        <w:r w:rsidR="009B6F7C" w:rsidRPr="00587FAA">
          <w:rPr>
            <w:rStyle w:val="Hyperlink"/>
            <w:rFonts w:asciiTheme="majorHAnsi" w:hAnsiTheme="majorHAnsi"/>
            <w:color w:val="002060"/>
            <w:sz w:val="24"/>
            <w:szCs w:val="24"/>
          </w:rPr>
          <w:t>The Special Educational Needs and Disability (NI) Act (2016)</w:t>
        </w:r>
      </w:hyperlink>
    </w:p>
    <w:p w14:paraId="5BD4A89D" w14:textId="77777777" w:rsidR="00930E9D" w:rsidRPr="009B6F7C" w:rsidRDefault="009B6F7C" w:rsidP="009B6F7C">
      <w:pPr>
        <w:spacing w:line="240" w:lineRule="auto"/>
        <w:rPr>
          <w:rFonts w:asciiTheme="majorHAnsi" w:hAnsiTheme="majorHAnsi"/>
          <w:sz w:val="24"/>
          <w:szCs w:val="24"/>
        </w:rPr>
      </w:pPr>
      <w:r>
        <w:rPr>
          <w:rFonts w:asciiTheme="majorHAnsi" w:hAnsiTheme="majorHAnsi"/>
          <w:sz w:val="24"/>
          <w:szCs w:val="24"/>
        </w:rPr>
        <w:t>Department of Education and Health and Social Care Trust</w:t>
      </w:r>
    </w:p>
    <w:p w14:paraId="0855740B" w14:textId="77777777" w:rsidR="009B6F7C" w:rsidRPr="00E44031" w:rsidRDefault="00640CDB" w:rsidP="006235FB">
      <w:pPr>
        <w:pStyle w:val="ListParagraph"/>
        <w:numPr>
          <w:ilvl w:val="0"/>
          <w:numId w:val="10"/>
        </w:numPr>
        <w:spacing w:line="240" w:lineRule="auto"/>
        <w:rPr>
          <w:rFonts w:asciiTheme="majorHAnsi" w:hAnsiTheme="majorHAnsi"/>
          <w:color w:val="002060"/>
          <w:sz w:val="24"/>
          <w:szCs w:val="24"/>
        </w:rPr>
      </w:pPr>
      <w:hyperlink r:id="rId18" w:history="1">
        <w:r w:rsidR="006150DE" w:rsidRPr="00587FAA">
          <w:rPr>
            <w:rStyle w:val="Hyperlink"/>
            <w:rFonts w:asciiTheme="majorHAnsi" w:hAnsiTheme="majorHAnsi"/>
            <w:color w:val="002060"/>
            <w:sz w:val="24"/>
            <w:szCs w:val="24"/>
            <w:lang w:val="en-US"/>
          </w:rPr>
          <w:t>Give Your Child a Helping Hand</w:t>
        </w:r>
        <w:r w:rsidR="00F60165" w:rsidRPr="00587FAA">
          <w:rPr>
            <w:rStyle w:val="Hyperlink"/>
            <w:rFonts w:asciiTheme="majorHAnsi" w:hAnsiTheme="majorHAnsi"/>
            <w:color w:val="002060"/>
            <w:sz w:val="24"/>
            <w:szCs w:val="24"/>
            <w:lang w:val="en-US"/>
          </w:rPr>
          <w:t xml:space="preserve"> </w:t>
        </w:r>
        <w:r w:rsidR="006150DE" w:rsidRPr="00587FAA">
          <w:rPr>
            <w:rStyle w:val="Hyperlink"/>
            <w:rFonts w:asciiTheme="majorHAnsi" w:hAnsiTheme="majorHAnsi"/>
            <w:color w:val="002060"/>
            <w:sz w:val="24"/>
            <w:szCs w:val="24"/>
            <w:lang w:val="en-US"/>
          </w:rPr>
          <w:t>- Top tips for parents</w:t>
        </w:r>
        <w:r w:rsidR="009B6F7C" w:rsidRPr="00587FAA">
          <w:rPr>
            <w:rStyle w:val="Hyperlink"/>
            <w:rFonts w:asciiTheme="majorHAnsi" w:hAnsiTheme="majorHAnsi"/>
            <w:color w:val="002060"/>
            <w:sz w:val="24"/>
            <w:szCs w:val="24"/>
            <w:lang w:val="en-US"/>
          </w:rPr>
          <w:t xml:space="preserve"> (2019)</w:t>
        </w:r>
      </w:hyperlink>
    </w:p>
    <w:p w14:paraId="515177C7" w14:textId="77777777" w:rsidR="00464532" w:rsidRDefault="00363BBC" w:rsidP="00363BBC">
      <w:pPr>
        <w:pStyle w:val="Default"/>
        <w:rPr>
          <w:rFonts w:ascii="Calibri" w:hAnsi="Calibri" w:cs="Calibri"/>
        </w:rPr>
      </w:pPr>
      <w:r w:rsidRPr="009B6F7C">
        <w:rPr>
          <w:rFonts w:ascii="Calibri" w:hAnsi="Calibri" w:cs="Calibri"/>
        </w:rPr>
        <w:t>Education Authority</w:t>
      </w:r>
      <w:r w:rsidR="00464532">
        <w:rPr>
          <w:rFonts w:ascii="Calibri" w:hAnsi="Calibri" w:cs="Calibri"/>
        </w:rPr>
        <w:t xml:space="preserve"> </w:t>
      </w:r>
    </w:p>
    <w:p w14:paraId="3D6CE675" w14:textId="77777777" w:rsidR="004606EF" w:rsidRPr="00E44031" w:rsidRDefault="004606EF" w:rsidP="00363BBC">
      <w:pPr>
        <w:pStyle w:val="Default"/>
        <w:rPr>
          <w:rFonts w:ascii="Calibri" w:hAnsi="Calibri" w:cs="Calibri"/>
          <w:sz w:val="16"/>
          <w:szCs w:val="16"/>
        </w:rPr>
      </w:pPr>
    </w:p>
    <w:p w14:paraId="15D1F631" w14:textId="77777777" w:rsidR="004606EF" w:rsidRDefault="004606EF" w:rsidP="004606EF">
      <w:pPr>
        <w:pStyle w:val="Default"/>
        <w:ind w:firstLine="360"/>
        <w:rPr>
          <w:rFonts w:ascii="Calibri" w:hAnsi="Calibri" w:cs="Calibri"/>
        </w:rPr>
      </w:pPr>
      <w:r>
        <w:rPr>
          <w:rFonts w:ascii="Calibri" w:hAnsi="Calibri" w:cs="Calibri"/>
        </w:rPr>
        <w:t>Early Years Inclusion Service</w:t>
      </w:r>
    </w:p>
    <w:p w14:paraId="32DE678E" w14:textId="77777777" w:rsidR="00464532" w:rsidRPr="00E44031" w:rsidRDefault="00464532" w:rsidP="00363BBC">
      <w:pPr>
        <w:pStyle w:val="Default"/>
        <w:rPr>
          <w:rFonts w:ascii="Calibri" w:hAnsi="Calibri" w:cs="Calibri"/>
          <w:sz w:val="16"/>
          <w:szCs w:val="16"/>
        </w:rPr>
      </w:pPr>
    </w:p>
    <w:p w14:paraId="19377D71" w14:textId="77777777" w:rsidR="004606EF" w:rsidRPr="00E44031" w:rsidRDefault="004606EF" w:rsidP="00E44031">
      <w:pPr>
        <w:pStyle w:val="ListParagraph"/>
        <w:numPr>
          <w:ilvl w:val="0"/>
          <w:numId w:val="8"/>
        </w:numPr>
        <w:spacing w:line="240" w:lineRule="auto"/>
        <w:rPr>
          <w:rFonts w:asciiTheme="majorHAnsi" w:hAnsiTheme="majorHAnsi"/>
          <w:sz w:val="24"/>
          <w:szCs w:val="24"/>
        </w:rPr>
      </w:pPr>
      <w:r w:rsidRPr="00930E9D">
        <w:rPr>
          <w:rFonts w:asciiTheme="majorHAnsi" w:hAnsiTheme="majorHAnsi"/>
          <w:sz w:val="24"/>
          <w:szCs w:val="24"/>
        </w:rPr>
        <w:t xml:space="preserve">Transition- Supporting the child with SEN in the Early Years </w:t>
      </w:r>
      <w:r>
        <w:rPr>
          <w:rFonts w:asciiTheme="majorHAnsi" w:hAnsiTheme="majorHAnsi"/>
          <w:sz w:val="24"/>
          <w:szCs w:val="24"/>
        </w:rPr>
        <w:t>(2016)</w:t>
      </w:r>
    </w:p>
    <w:p w14:paraId="00D41D24" w14:textId="77777777" w:rsidR="00363BBC" w:rsidRPr="009B6F7C" w:rsidRDefault="00363BBC" w:rsidP="004606EF">
      <w:pPr>
        <w:pStyle w:val="Default"/>
        <w:ind w:firstLine="360"/>
        <w:rPr>
          <w:rFonts w:ascii="Calibri" w:hAnsi="Calibri" w:cs="Calibri"/>
        </w:rPr>
      </w:pPr>
      <w:r>
        <w:rPr>
          <w:rFonts w:ascii="Calibri" w:hAnsi="Calibri" w:cs="Calibri"/>
        </w:rPr>
        <w:t>SEND Implementation team</w:t>
      </w:r>
    </w:p>
    <w:p w14:paraId="646E8D52" w14:textId="77777777" w:rsidR="00363BBC" w:rsidRPr="00E44031" w:rsidRDefault="00363BBC" w:rsidP="00363BBC">
      <w:pPr>
        <w:pStyle w:val="Default"/>
        <w:rPr>
          <w:rFonts w:ascii="Calibri" w:hAnsi="Calibri" w:cs="Calibri"/>
          <w:sz w:val="16"/>
          <w:szCs w:val="16"/>
        </w:rPr>
      </w:pPr>
    </w:p>
    <w:p w14:paraId="0030792E" w14:textId="77777777" w:rsidR="00363BBC" w:rsidRDefault="00363BBC" w:rsidP="00363BBC">
      <w:pPr>
        <w:pStyle w:val="ListParagraph"/>
        <w:numPr>
          <w:ilvl w:val="0"/>
          <w:numId w:val="8"/>
        </w:numPr>
        <w:spacing w:line="240" w:lineRule="auto"/>
        <w:rPr>
          <w:rFonts w:asciiTheme="majorHAnsi" w:hAnsiTheme="majorHAnsi"/>
          <w:sz w:val="24"/>
          <w:szCs w:val="24"/>
        </w:rPr>
      </w:pPr>
      <w:r>
        <w:rPr>
          <w:rFonts w:asciiTheme="majorHAnsi" w:hAnsiTheme="majorHAnsi"/>
          <w:sz w:val="24"/>
          <w:szCs w:val="24"/>
        </w:rPr>
        <w:t>Transition training</w:t>
      </w:r>
      <w:r w:rsidR="00B37298">
        <w:rPr>
          <w:rFonts w:asciiTheme="majorHAnsi" w:hAnsiTheme="majorHAnsi"/>
          <w:sz w:val="24"/>
          <w:szCs w:val="24"/>
        </w:rPr>
        <w:t xml:space="preserve"> and resources</w:t>
      </w:r>
      <w:r>
        <w:rPr>
          <w:rFonts w:asciiTheme="majorHAnsi" w:hAnsiTheme="majorHAnsi"/>
          <w:sz w:val="24"/>
          <w:szCs w:val="24"/>
        </w:rPr>
        <w:t xml:space="preserve"> (</w:t>
      </w:r>
      <w:r w:rsidR="004606EF">
        <w:rPr>
          <w:rFonts w:asciiTheme="majorHAnsi" w:hAnsiTheme="majorHAnsi"/>
          <w:sz w:val="24"/>
          <w:szCs w:val="24"/>
        </w:rPr>
        <w:t>2018/</w:t>
      </w:r>
      <w:r>
        <w:rPr>
          <w:rFonts w:asciiTheme="majorHAnsi" w:hAnsiTheme="majorHAnsi"/>
          <w:sz w:val="24"/>
          <w:szCs w:val="24"/>
        </w:rPr>
        <w:t>19)</w:t>
      </w:r>
    </w:p>
    <w:p w14:paraId="5EA59859" w14:textId="77777777" w:rsidR="006150DE" w:rsidRPr="00302616" w:rsidRDefault="00363BBC" w:rsidP="006150DE">
      <w:pPr>
        <w:pStyle w:val="ListParagraph"/>
        <w:numPr>
          <w:ilvl w:val="0"/>
          <w:numId w:val="8"/>
        </w:numPr>
        <w:spacing w:line="240" w:lineRule="auto"/>
        <w:rPr>
          <w:rFonts w:asciiTheme="majorHAnsi" w:hAnsiTheme="majorHAnsi"/>
          <w:sz w:val="24"/>
          <w:szCs w:val="24"/>
        </w:rPr>
      </w:pPr>
      <w:r>
        <w:rPr>
          <w:rFonts w:asciiTheme="majorHAnsi" w:hAnsiTheme="majorHAnsi"/>
          <w:sz w:val="24"/>
          <w:szCs w:val="24"/>
        </w:rPr>
        <w:t>Seeking the View</w:t>
      </w:r>
      <w:r w:rsidR="00E44031">
        <w:rPr>
          <w:rFonts w:asciiTheme="majorHAnsi" w:hAnsiTheme="majorHAnsi"/>
          <w:sz w:val="24"/>
          <w:szCs w:val="24"/>
        </w:rPr>
        <w:t>s</w:t>
      </w:r>
      <w:r>
        <w:rPr>
          <w:rFonts w:asciiTheme="majorHAnsi" w:hAnsiTheme="majorHAnsi"/>
          <w:sz w:val="24"/>
          <w:szCs w:val="24"/>
        </w:rPr>
        <w:t xml:space="preserve"> of the Child (2019</w:t>
      </w:r>
      <w:r w:rsidR="00302616">
        <w:rPr>
          <w:rFonts w:asciiTheme="majorHAnsi" w:hAnsiTheme="majorHAnsi"/>
          <w:sz w:val="24"/>
          <w:szCs w:val="24"/>
        </w:rPr>
        <w:t>/20)</w:t>
      </w:r>
    </w:p>
    <w:sectPr w:rsidR="006150DE" w:rsidRPr="00302616" w:rsidSect="002B6816">
      <w:footerReference w:type="default" r:id="rId19"/>
      <w:pgSz w:w="11906" w:h="16838"/>
      <w:pgMar w:top="1418" w:right="1274" w:bottom="425" w:left="1440" w:header="709" w:footer="68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6A1AE" w14:textId="77777777" w:rsidR="00A37B6A" w:rsidRDefault="00A37B6A" w:rsidP="00BC1BA7">
      <w:pPr>
        <w:spacing w:after="0" w:line="240" w:lineRule="auto"/>
      </w:pPr>
      <w:r>
        <w:separator/>
      </w:r>
    </w:p>
  </w:endnote>
  <w:endnote w:type="continuationSeparator" w:id="0">
    <w:p w14:paraId="35B67C32" w14:textId="77777777" w:rsidR="00A37B6A" w:rsidRDefault="00A37B6A" w:rsidP="00BC1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Myriad Pro"/>
    <w:panose1 w:val="020B0503030403020204"/>
    <w:charset w:val="00"/>
    <w:family w:val="swiss"/>
    <w:notTrueType/>
    <w:pitch w:val="variable"/>
    <w:sig w:usb0="20000287" w:usb1="00000001" w:usb2="00000000" w:usb3="00000000" w:csb0="0000019F" w:csb1="00000000"/>
  </w:font>
  <w:font w:name="Gotham Rounded Light">
    <w:altName w:val="Gotham Rounded Light"/>
    <w:panose1 w:val="00000000000000000000"/>
    <w:charset w:val="00"/>
    <w:family w:val="swiss"/>
    <w:notTrueType/>
    <w:pitch w:val="default"/>
    <w:sig w:usb0="00000003" w:usb1="00000000" w:usb2="00000000" w:usb3="00000000" w:csb0="00000001" w:csb1="00000000"/>
  </w:font>
  <w:font w:name="Gotham HTF">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72180" w14:textId="77777777" w:rsidR="003D2736" w:rsidRPr="002C4CD9" w:rsidRDefault="003D2736" w:rsidP="002C4CD9">
    <w:pPr>
      <w:pStyle w:val="Footer"/>
      <w:jc w:val="center"/>
      <w:rPr>
        <w:rFonts w:asciiTheme="majorHAnsi" w:hAnsiTheme="majorHAnsi" w:cstheme="majorHAnsi"/>
        <w:color w:val="00206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F4DE9" w14:textId="77777777" w:rsidR="00A37B6A" w:rsidRDefault="00A37B6A" w:rsidP="00BC1BA7">
      <w:pPr>
        <w:spacing w:after="0" w:line="240" w:lineRule="auto"/>
      </w:pPr>
      <w:r>
        <w:separator/>
      </w:r>
    </w:p>
  </w:footnote>
  <w:footnote w:type="continuationSeparator" w:id="0">
    <w:p w14:paraId="3D3683D2" w14:textId="77777777" w:rsidR="00A37B6A" w:rsidRDefault="00A37B6A" w:rsidP="00BC1B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D341F"/>
    <w:multiLevelType w:val="hybridMultilevel"/>
    <w:tmpl w:val="8D36B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1725CF"/>
    <w:multiLevelType w:val="hybridMultilevel"/>
    <w:tmpl w:val="6BBC75F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C396651"/>
    <w:multiLevelType w:val="hybridMultilevel"/>
    <w:tmpl w:val="FB1AB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566753"/>
    <w:multiLevelType w:val="hybridMultilevel"/>
    <w:tmpl w:val="2C0AC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205CE7"/>
    <w:multiLevelType w:val="hybridMultilevel"/>
    <w:tmpl w:val="C59C9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CC31D3"/>
    <w:multiLevelType w:val="hybridMultilevel"/>
    <w:tmpl w:val="780490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A724A1"/>
    <w:multiLevelType w:val="hybridMultilevel"/>
    <w:tmpl w:val="BBDA1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48385D"/>
    <w:multiLevelType w:val="hybridMultilevel"/>
    <w:tmpl w:val="30823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956D47"/>
    <w:multiLevelType w:val="hybridMultilevel"/>
    <w:tmpl w:val="11FA0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1913A1"/>
    <w:multiLevelType w:val="hybridMultilevel"/>
    <w:tmpl w:val="9754F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850D38"/>
    <w:multiLevelType w:val="hybridMultilevel"/>
    <w:tmpl w:val="C4FA5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1D1C1B"/>
    <w:multiLevelType w:val="hybridMultilevel"/>
    <w:tmpl w:val="EB1E6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216DC4"/>
    <w:multiLevelType w:val="hybridMultilevel"/>
    <w:tmpl w:val="A2503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ED0373"/>
    <w:multiLevelType w:val="hybridMultilevel"/>
    <w:tmpl w:val="0CA21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766207"/>
    <w:multiLevelType w:val="hybridMultilevel"/>
    <w:tmpl w:val="BF604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4"/>
  </w:num>
  <w:num w:numId="4">
    <w:abstractNumId w:val="13"/>
  </w:num>
  <w:num w:numId="5">
    <w:abstractNumId w:val="0"/>
  </w:num>
  <w:num w:numId="6">
    <w:abstractNumId w:val="8"/>
  </w:num>
  <w:num w:numId="7">
    <w:abstractNumId w:val="6"/>
  </w:num>
  <w:num w:numId="8">
    <w:abstractNumId w:val="2"/>
  </w:num>
  <w:num w:numId="9">
    <w:abstractNumId w:val="12"/>
  </w:num>
  <w:num w:numId="10">
    <w:abstractNumId w:val="3"/>
  </w:num>
  <w:num w:numId="11">
    <w:abstractNumId w:val="1"/>
  </w:num>
  <w:num w:numId="12">
    <w:abstractNumId w:val="11"/>
  </w:num>
  <w:num w:numId="13">
    <w:abstractNumId w:val="14"/>
  </w:num>
  <w:num w:numId="14">
    <w:abstractNumId w:val="7"/>
  </w:num>
  <w:num w:numId="15">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BA7"/>
    <w:rsid w:val="0000022D"/>
    <w:rsid w:val="00000C56"/>
    <w:rsid w:val="00001035"/>
    <w:rsid w:val="000027D2"/>
    <w:rsid w:val="00004342"/>
    <w:rsid w:val="000043F4"/>
    <w:rsid w:val="00004443"/>
    <w:rsid w:val="0000444B"/>
    <w:rsid w:val="0000491F"/>
    <w:rsid w:val="00005985"/>
    <w:rsid w:val="000060A8"/>
    <w:rsid w:val="0000634E"/>
    <w:rsid w:val="00006DB8"/>
    <w:rsid w:val="00010468"/>
    <w:rsid w:val="00011806"/>
    <w:rsid w:val="00013161"/>
    <w:rsid w:val="00013C9F"/>
    <w:rsid w:val="0001426F"/>
    <w:rsid w:val="00014354"/>
    <w:rsid w:val="00014962"/>
    <w:rsid w:val="00014B94"/>
    <w:rsid w:val="00015280"/>
    <w:rsid w:val="0001570A"/>
    <w:rsid w:val="00015DAD"/>
    <w:rsid w:val="00015EC4"/>
    <w:rsid w:val="00016051"/>
    <w:rsid w:val="00016139"/>
    <w:rsid w:val="00016B7B"/>
    <w:rsid w:val="00020CDD"/>
    <w:rsid w:val="00021151"/>
    <w:rsid w:val="00021F4A"/>
    <w:rsid w:val="000220E8"/>
    <w:rsid w:val="00022317"/>
    <w:rsid w:val="00023B60"/>
    <w:rsid w:val="00023E78"/>
    <w:rsid w:val="000242F3"/>
    <w:rsid w:val="00026FA5"/>
    <w:rsid w:val="00027013"/>
    <w:rsid w:val="000271BB"/>
    <w:rsid w:val="000277D7"/>
    <w:rsid w:val="00030883"/>
    <w:rsid w:val="000314F7"/>
    <w:rsid w:val="00032B0E"/>
    <w:rsid w:val="000332AA"/>
    <w:rsid w:val="00033439"/>
    <w:rsid w:val="000343BA"/>
    <w:rsid w:val="0003492A"/>
    <w:rsid w:val="00034A5B"/>
    <w:rsid w:val="00034C3F"/>
    <w:rsid w:val="00036527"/>
    <w:rsid w:val="00037B7E"/>
    <w:rsid w:val="00037D49"/>
    <w:rsid w:val="00037FC4"/>
    <w:rsid w:val="0004048A"/>
    <w:rsid w:val="00040DE2"/>
    <w:rsid w:val="0004175E"/>
    <w:rsid w:val="00043566"/>
    <w:rsid w:val="00046B1F"/>
    <w:rsid w:val="00050764"/>
    <w:rsid w:val="00050B1B"/>
    <w:rsid w:val="00051249"/>
    <w:rsid w:val="00052606"/>
    <w:rsid w:val="00053B78"/>
    <w:rsid w:val="00053FC4"/>
    <w:rsid w:val="00054509"/>
    <w:rsid w:val="00056481"/>
    <w:rsid w:val="000568DA"/>
    <w:rsid w:val="000575E1"/>
    <w:rsid w:val="00060347"/>
    <w:rsid w:val="00060E94"/>
    <w:rsid w:val="000614F8"/>
    <w:rsid w:val="00061D1B"/>
    <w:rsid w:val="00061D95"/>
    <w:rsid w:val="00062785"/>
    <w:rsid w:val="000637AA"/>
    <w:rsid w:val="00064FCE"/>
    <w:rsid w:val="00065B6B"/>
    <w:rsid w:val="00070091"/>
    <w:rsid w:val="00070305"/>
    <w:rsid w:val="0007089F"/>
    <w:rsid w:val="0007114F"/>
    <w:rsid w:val="00071581"/>
    <w:rsid w:val="0007275E"/>
    <w:rsid w:val="0007344D"/>
    <w:rsid w:val="0007575F"/>
    <w:rsid w:val="00075810"/>
    <w:rsid w:val="00077008"/>
    <w:rsid w:val="00077981"/>
    <w:rsid w:val="00077BDB"/>
    <w:rsid w:val="00081550"/>
    <w:rsid w:val="00081C42"/>
    <w:rsid w:val="0008240E"/>
    <w:rsid w:val="0008299B"/>
    <w:rsid w:val="00083C0E"/>
    <w:rsid w:val="0008503F"/>
    <w:rsid w:val="0008541C"/>
    <w:rsid w:val="0008541E"/>
    <w:rsid w:val="00086108"/>
    <w:rsid w:val="00086424"/>
    <w:rsid w:val="00086B7B"/>
    <w:rsid w:val="00087652"/>
    <w:rsid w:val="00087737"/>
    <w:rsid w:val="00091830"/>
    <w:rsid w:val="00091AC8"/>
    <w:rsid w:val="00092E3E"/>
    <w:rsid w:val="00092F95"/>
    <w:rsid w:val="000936BF"/>
    <w:rsid w:val="00093793"/>
    <w:rsid w:val="00093824"/>
    <w:rsid w:val="00093E3C"/>
    <w:rsid w:val="000940B1"/>
    <w:rsid w:val="00094D77"/>
    <w:rsid w:val="00094FA5"/>
    <w:rsid w:val="0009532B"/>
    <w:rsid w:val="0009617E"/>
    <w:rsid w:val="00096A21"/>
    <w:rsid w:val="00096F3A"/>
    <w:rsid w:val="0009700C"/>
    <w:rsid w:val="000970AF"/>
    <w:rsid w:val="000971A8"/>
    <w:rsid w:val="000A0961"/>
    <w:rsid w:val="000A0CB5"/>
    <w:rsid w:val="000A23D3"/>
    <w:rsid w:val="000A271A"/>
    <w:rsid w:val="000A3D10"/>
    <w:rsid w:val="000A4052"/>
    <w:rsid w:val="000A4E0F"/>
    <w:rsid w:val="000A524B"/>
    <w:rsid w:val="000A5D3E"/>
    <w:rsid w:val="000A6AB3"/>
    <w:rsid w:val="000A6B74"/>
    <w:rsid w:val="000A6F51"/>
    <w:rsid w:val="000A74E8"/>
    <w:rsid w:val="000A7815"/>
    <w:rsid w:val="000A7E7D"/>
    <w:rsid w:val="000B038C"/>
    <w:rsid w:val="000B1050"/>
    <w:rsid w:val="000B105A"/>
    <w:rsid w:val="000B1E4D"/>
    <w:rsid w:val="000B572C"/>
    <w:rsid w:val="000B6233"/>
    <w:rsid w:val="000C00B1"/>
    <w:rsid w:val="000C0760"/>
    <w:rsid w:val="000C19F0"/>
    <w:rsid w:val="000C1AE3"/>
    <w:rsid w:val="000C1AEE"/>
    <w:rsid w:val="000C2002"/>
    <w:rsid w:val="000C3959"/>
    <w:rsid w:val="000C3E71"/>
    <w:rsid w:val="000C48F5"/>
    <w:rsid w:val="000C4C81"/>
    <w:rsid w:val="000C4D0D"/>
    <w:rsid w:val="000C4DC0"/>
    <w:rsid w:val="000C4DFA"/>
    <w:rsid w:val="000C579E"/>
    <w:rsid w:val="000C7038"/>
    <w:rsid w:val="000C7C3D"/>
    <w:rsid w:val="000C7F50"/>
    <w:rsid w:val="000D02CE"/>
    <w:rsid w:val="000D058D"/>
    <w:rsid w:val="000D059D"/>
    <w:rsid w:val="000D179A"/>
    <w:rsid w:val="000D31AC"/>
    <w:rsid w:val="000D320A"/>
    <w:rsid w:val="000D3808"/>
    <w:rsid w:val="000D4A18"/>
    <w:rsid w:val="000D7353"/>
    <w:rsid w:val="000D7E62"/>
    <w:rsid w:val="000E006F"/>
    <w:rsid w:val="000E0AB5"/>
    <w:rsid w:val="000E154C"/>
    <w:rsid w:val="000E17F2"/>
    <w:rsid w:val="000E1FA3"/>
    <w:rsid w:val="000E2D98"/>
    <w:rsid w:val="000E2DB9"/>
    <w:rsid w:val="000E3FFB"/>
    <w:rsid w:val="000E5977"/>
    <w:rsid w:val="000E5B81"/>
    <w:rsid w:val="000E7571"/>
    <w:rsid w:val="000E7D4B"/>
    <w:rsid w:val="000F10E7"/>
    <w:rsid w:val="000F1AE9"/>
    <w:rsid w:val="000F2367"/>
    <w:rsid w:val="000F3731"/>
    <w:rsid w:val="000F3E6D"/>
    <w:rsid w:val="000F5DB6"/>
    <w:rsid w:val="000F5FD6"/>
    <w:rsid w:val="000F66F7"/>
    <w:rsid w:val="000F691D"/>
    <w:rsid w:val="000F7924"/>
    <w:rsid w:val="00100A06"/>
    <w:rsid w:val="00101A97"/>
    <w:rsid w:val="001024D7"/>
    <w:rsid w:val="001048FE"/>
    <w:rsid w:val="00104B96"/>
    <w:rsid w:val="00106495"/>
    <w:rsid w:val="00107493"/>
    <w:rsid w:val="001077CF"/>
    <w:rsid w:val="00107894"/>
    <w:rsid w:val="00111436"/>
    <w:rsid w:val="00111D94"/>
    <w:rsid w:val="0011292B"/>
    <w:rsid w:val="00113485"/>
    <w:rsid w:val="00113798"/>
    <w:rsid w:val="0011438F"/>
    <w:rsid w:val="00114C35"/>
    <w:rsid w:val="00115744"/>
    <w:rsid w:val="001158F9"/>
    <w:rsid w:val="00116552"/>
    <w:rsid w:val="001167F4"/>
    <w:rsid w:val="00116A64"/>
    <w:rsid w:val="001172C7"/>
    <w:rsid w:val="0012035F"/>
    <w:rsid w:val="00120D75"/>
    <w:rsid w:val="00121B55"/>
    <w:rsid w:val="001229C0"/>
    <w:rsid w:val="00123390"/>
    <w:rsid w:val="00123D6E"/>
    <w:rsid w:val="0012446C"/>
    <w:rsid w:val="00125110"/>
    <w:rsid w:val="001256FF"/>
    <w:rsid w:val="001300F5"/>
    <w:rsid w:val="001301F0"/>
    <w:rsid w:val="0013078C"/>
    <w:rsid w:val="00130C76"/>
    <w:rsid w:val="001334FD"/>
    <w:rsid w:val="00133748"/>
    <w:rsid w:val="001339C5"/>
    <w:rsid w:val="0013413A"/>
    <w:rsid w:val="00136205"/>
    <w:rsid w:val="00137287"/>
    <w:rsid w:val="00137736"/>
    <w:rsid w:val="00137B54"/>
    <w:rsid w:val="00140361"/>
    <w:rsid w:val="001430D6"/>
    <w:rsid w:val="00143942"/>
    <w:rsid w:val="00144418"/>
    <w:rsid w:val="00145043"/>
    <w:rsid w:val="001450B1"/>
    <w:rsid w:val="0014550A"/>
    <w:rsid w:val="001455D4"/>
    <w:rsid w:val="00145C21"/>
    <w:rsid w:val="00146AC6"/>
    <w:rsid w:val="00150A43"/>
    <w:rsid w:val="00150AB1"/>
    <w:rsid w:val="00150E6D"/>
    <w:rsid w:val="00151198"/>
    <w:rsid w:val="0015187A"/>
    <w:rsid w:val="00151F05"/>
    <w:rsid w:val="0015218B"/>
    <w:rsid w:val="00154526"/>
    <w:rsid w:val="0015748A"/>
    <w:rsid w:val="0015762D"/>
    <w:rsid w:val="00157739"/>
    <w:rsid w:val="0016092C"/>
    <w:rsid w:val="00161212"/>
    <w:rsid w:val="00161DB8"/>
    <w:rsid w:val="00162212"/>
    <w:rsid w:val="001625DF"/>
    <w:rsid w:val="00162AEA"/>
    <w:rsid w:val="0016600A"/>
    <w:rsid w:val="001663A4"/>
    <w:rsid w:val="00166E8D"/>
    <w:rsid w:val="00167849"/>
    <w:rsid w:val="00167B9B"/>
    <w:rsid w:val="00167C0D"/>
    <w:rsid w:val="0017001B"/>
    <w:rsid w:val="0017109A"/>
    <w:rsid w:val="0017347D"/>
    <w:rsid w:val="00173647"/>
    <w:rsid w:val="001743D6"/>
    <w:rsid w:val="00174B28"/>
    <w:rsid w:val="00174FD7"/>
    <w:rsid w:val="001759C3"/>
    <w:rsid w:val="00176274"/>
    <w:rsid w:val="00176C13"/>
    <w:rsid w:val="00177D91"/>
    <w:rsid w:val="00180557"/>
    <w:rsid w:val="001814B7"/>
    <w:rsid w:val="00181C6D"/>
    <w:rsid w:val="001836C3"/>
    <w:rsid w:val="001843BE"/>
    <w:rsid w:val="001858D7"/>
    <w:rsid w:val="00185BC3"/>
    <w:rsid w:val="00185E1F"/>
    <w:rsid w:val="00186752"/>
    <w:rsid w:val="00187036"/>
    <w:rsid w:val="00187183"/>
    <w:rsid w:val="001907CE"/>
    <w:rsid w:val="00190C84"/>
    <w:rsid w:val="00190DE1"/>
    <w:rsid w:val="00192B91"/>
    <w:rsid w:val="00192D4E"/>
    <w:rsid w:val="00195368"/>
    <w:rsid w:val="00195408"/>
    <w:rsid w:val="001A02BF"/>
    <w:rsid w:val="001A0852"/>
    <w:rsid w:val="001A1671"/>
    <w:rsid w:val="001A1AF4"/>
    <w:rsid w:val="001A1C42"/>
    <w:rsid w:val="001A273E"/>
    <w:rsid w:val="001A3FE6"/>
    <w:rsid w:val="001A501B"/>
    <w:rsid w:val="001A5604"/>
    <w:rsid w:val="001A5A1A"/>
    <w:rsid w:val="001A6332"/>
    <w:rsid w:val="001A666B"/>
    <w:rsid w:val="001A7752"/>
    <w:rsid w:val="001A7888"/>
    <w:rsid w:val="001B0300"/>
    <w:rsid w:val="001B0E9B"/>
    <w:rsid w:val="001B1877"/>
    <w:rsid w:val="001B1B1A"/>
    <w:rsid w:val="001B255F"/>
    <w:rsid w:val="001B2633"/>
    <w:rsid w:val="001B28AB"/>
    <w:rsid w:val="001B3BAA"/>
    <w:rsid w:val="001B3C4D"/>
    <w:rsid w:val="001B49C5"/>
    <w:rsid w:val="001B5382"/>
    <w:rsid w:val="001B5628"/>
    <w:rsid w:val="001B5728"/>
    <w:rsid w:val="001B5A2C"/>
    <w:rsid w:val="001B5AD1"/>
    <w:rsid w:val="001B5D03"/>
    <w:rsid w:val="001B5E22"/>
    <w:rsid w:val="001B6715"/>
    <w:rsid w:val="001B69D0"/>
    <w:rsid w:val="001B72A7"/>
    <w:rsid w:val="001B7B3D"/>
    <w:rsid w:val="001C1DDB"/>
    <w:rsid w:val="001C20D6"/>
    <w:rsid w:val="001C3A98"/>
    <w:rsid w:val="001C4B5A"/>
    <w:rsid w:val="001C54B3"/>
    <w:rsid w:val="001C7851"/>
    <w:rsid w:val="001D0A6B"/>
    <w:rsid w:val="001D0D8F"/>
    <w:rsid w:val="001D0F20"/>
    <w:rsid w:val="001D1DB4"/>
    <w:rsid w:val="001D209E"/>
    <w:rsid w:val="001D2453"/>
    <w:rsid w:val="001D258F"/>
    <w:rsid w:val="001D275F"/>
    <w:rsid w:val="001D2A0F"/>
    <w:rsid w:val="001D2F63"/>
    <w:rsid w:val="001D2FFC"/>
    <w:rsid w:val="001D3303"/>
    <w:rsid w:val="001D42A6"/>
    <w:rsid w:val="001D4AC3"/>
    <w:rsid w:val="001D50F2"/>
    <w:rsid w:val="001D5CD4"/>
    <w:rsid w:val="001D5CF3"/>
    <w:rsid w:val="001D5D6A"/>
    <w:rsid w:val="001D6417"/>
    <w:rsid w:val="001D676E"/>
    <w:rsid w:val="001D6E53"/>
    <w:rsid w:val="001D6F6D"/>
    <w:rsid w:val="001D755C"/>
    <w:rsid w:val="001D7E0C"/>
    <w:rsid w:val="001E04AD"/>
    <w:rsid w:val="001E194F"/>
    <w:rsid w:val="001E25BF"/>
    <w:rsid w:val="001E361E"/>
    <w:rsid w:val="001E3A69"/>
    <w:rsid w:val="001E4189"/>
    <w:rsid w:val="001E58D2"/>
    <w:rsid w:val="001E6675"/>
    <w:rsid w:val="001E67F6"/>
    <w:rsid w:val="001E6A4D"/>
    <w:rsid w:val="001E7DC5"/>
    <w:rsid w:val="001F2D18"/>
    <w:rsid w:val="001F2ECD"/>
    <w:rsid w:val="001F54CB"/>
    <w:rsid w:val="001F6220"/>
    <w:rsid w:val="001F634D"/>
    <w:rsid w:val="0020086F"/>
    <w:rsid w:val="00200C3D"/>
    <w:rsid w:val="00203EA4"/>
    <w:rsid w:val="00204467"/>
    <w:rsid w:val="0020462E"/>
    <w:rsid w:val="002052CD"/>
    <w:rsid w:val="002053B3"/>
    <w:rsid w:val="00205CC3"/>
    <w:rsid w:val="00205E58"/>
    <w:rsid w:val="00205EF1"/>
    <w:rsid w:val="00205F9F"/>
    <w:rsid w:val="0020722E"/>
    <w:rsid w:val="0021029A"/>
    <w:rsid w:val="00212179"/>
    <w:rsid w:val="00213819"/>
    <w:rsid w:val="0021528E"/>
    <w:rsid w:val="00215A63"/>
    <w:rsid w:val="00217B01"/>
    <w:rsid w:val="00222386"/>
    <w:rsid w:val="00222DB8"/>
    <w:rsid w:val="00223163"/>
    <w:rsid w:val="002238D3"/>
    <w:rsid w:val="00224392"/>
    <w:rsid w:val="0022501A"/>
    <w:rsid w:val="00225542"/>
    <w:rsid w:val="00227310"/>
    <w:rsid w:val="0023003E"/>
    <w:rsid w:val="00233FB0"/>
    <w:rsid w:val="00236844"/>
    <w:rsid w:val="00236B2A"/>
    <w:rsid w:val="0023748E"/>
    <w:rsid w:val="0024009D"/>
    <w:rsid w:val="002400B9"/>
    <w:rsid w:val="002411CE"/>
    <w:rsid w:val="0024255A"/>
    <w:rsid w:val="00242EEE"/>
    <w:rsid w:val="00243A98"/>
    <w:rsid w:val="00243C60"/>
    <w:rsid w:val="00243EFD"/>
    <w:rsid w:val="002441FC"/>
    <w:rsid w:val="0024476E"/>
    <w:rsid w:val="00245CCB"/>
    <w:rsid w:val="00245D27"/>
    <w:rsid w:val="00246475"/>
    <w:rsid w:val="00246E74"/>
    <w:rsid w:val="002506E3"/>
    <w:rsid w:val="002509A6"/>
    <w:rsid w:val="00250A2C"/>
    <w:rsid w:val="00250DF2"/>
    <w:rsid w:val="00251972"/>
    <w:rsid w:val="00251E6D"/>
    <w:rsid w:val="00252B48"/>
    <w:rsid w:val="00253506"/>
    <w:rsid w:val="00254008"/>
    <w:rsid w:val="002575B9"/>
    <w:rsid w:val="0026031D"/>
    <w:rsid w:val="00260B0D"/>
    <w:rsid w:val="00260B63"/>
    <w:rsid w:val="00260F77"/>
    <w:rsid w:val="00260F7E"/>
    <w:rsid w:val="00261CA7"/>
    <w:rsid w:val="00262010"/>
    <w:rsid w:val="00262225"/>
    <w:rsid w:val="00262B9D"/>
    <w:rsid w:val="00263229"/>
    <w:rsid w:val="00266CEC"/>
    <w:rsid w:val="00267C16"/>
    <w:rsid w:val="00267CFF"/>
    <w:rsid w:val="00271CC0"/>
    <w:rsid w:val="00272077"/>
    <w:rsid w:val="00272FC5"/>
    <w:rsid w:val="00274904"/>
    <w:rsid w:val="00274F9B"/>
    <w:rsid w:val="002761DB"/>
    <w:rsid w:val="00276AEB"/>
    <w:rsid w:val="00277A12"/>
    <w:rsid w:val="00277CA9"/>
    <w:rsid w:val="002808D8"/>
    <w:rsid w:val="00280A6B"/>
    <w:rsid w:val="002810EB"/>
    <w:rsid w:val="002833A9"/>
    <w:rsid w:val="0028439C"/>
    <w:rsid w:val="00284868"/>
    <w:rsid w:val="00284C68"/>
    <w:rsid w:val="0028506F"/>
    <w:rsid w:val="002856DB"/>
    <w:rsid w:val="00285866"/>
    <w:rsid w:val="0028725B"/>
    <w:rsid w:val="00290143"/>
    <w:rsid w:val="00291861"/>
    <w:rsid w:val="002948F9"/>
    <w:rsid w:val="00294DB4"/>
    <w:rsid w:val="002958A8"/>
    <w:rsid w:val="00295CCD"/>
    <w:rsid w:val="00296190"/>
    <w:rsid w:val="0029638C"/>
    <w:rsid w:val="002965D8"/>
    <w:rsid w:val="00296880"/>
    <w:rsid w:val="00296A45"/>
    <w:rsid w:val="002A07D6"/>
    <w:rsid w:val="002A0D1A"/>
    <w:rsid w:val="002A0F69"/>
    <w:rsid w:val="002A163D"/>
    <w:rsid w:val="002A1BB6"/>
    <w:rsid w:val="002A231A"/>
    <w:rsid w:val="002A266B"/>
    <w:rsid w:val="002A280F"/>
    <w:rsid w:val="002A383A"/>
    <w:rsid w:val="002A6032"/>
    <w:rsid w:val="002B023C"/>
    <w:rsid w:val="002B1038"/>
    <w:rsid w:val="002B23CC"/>
    <w:rsid w:val="002B28F3"/>
    <w:rsid w:val="002B3EBE"/>
    <w:rsid w:val="002B4B7D"/>
    <w:rsid w:val="002B4F0A"/>
    <w:rsid w:val="002B6816"/>
    <w:rsid w:val="002B681A"/>
    <w:rsid w:val="002B744B"/>
    <w:rsid w:val="002B7F89"/>
    <w:rsid w:val="002C078C"/>
    <w:rsid w:val="002C0906"/>
    <w:rsid w:val="002C0FB1"/>
    <w:rsid w:val="002C1269"/>
    <w:rsid w:val="002C1CE6"/>
    <w:rsid w:val="002C42E7"/>
    <w:rsid w:val="002C4B3F"/>
    <w:rsid w:val="002C4CD9"/>
    <w:rsid w:val="002C5110"/>
    <w:rsid w:val="002C5734"/>
    <w:rsid w:val="002C59F0"/>
    <w:rsid w:val="002C66EB"/>
    <w:rsid w:val="002C6A83"/>
    <w:rsid w:val="002C7773"/>
    <w:rsid w:val="002D0164"/>
    <w:rsid w:val="002D1316"/>
    <w:rsid w:val="002D1EAD"/>
    <w:rsid w:val="002D2AF2"/>
    <w:rsid w:val="002D3339"/>
    <w:rsid w:val="002D434C"/>
    <w:rsid w:val="002D4597"/>
    <w:rsid w:val="002D59D1"/>
    <w:rsid w:val="002D67A5"/>
    <w:rsid w:val="002D6BF1"/>
    <w:rsid w:val="002D6E03"/>
    <w:rsid w:val="002D6FF1"/>
    <w:rsid w:val="002E07CC"/>
    <w:rsid w:val="002E1FDB"/>
    <w:rsid w:val="002E3C47"/>
    <w:rsid w:val="002E4D1B"/>
    <w:rsid w:val="002E5E01"/>
    <w:rsid w:val="002E5F64"/>
    <w:rsid w:val="002E6424"/>
    <w:rsid w:val="002E6D04"/>
    <w:rsid w:val="002E70CC"/>
    <w:rsid w:val="002E7EBD"/>
    <w:rsid w:val="002F0818"/>
    <w:rsid w:val="002F13AB"/>
    <w:rsid w:val="002F17DC"/>
    <w:rsid w:val="002F1A43"/>
    <w:rsid w:val="002F2437"/>
    <w:rsid w:val="002F3252"/>
    <w:rsid w:val="002F3F15"/>
    <w:rsid w:val="002F4666"/>
    <w:rsid w:val="002F4D3E"/>
    <w:rsid w:val="002F4FA5"/>
    <w:rsid w:val="002F574F"/>
    <w:rsid w:val="002F59D0"/>
    <w:rsid w:val="002F6244"/>
    <w:rsid w:val="002F6B90"/>
    <w:rsid w:val="003005D8"/>
    <w:rsid w:val="0030090B"/>
    <w:rsid w:val="003013F6"/>
    <w:rsid w:val="00302616"/>
    <w:rsid w:val="00302921"/>
    <w:rsid w:val="00303246"/>
    <w:rsid w:val="00303290"/>
    <w:rsid w:val="00303CC5"/>
    <w:rsid w:val="00303E10"/>
    <w:rsid w:val="00304A54"/>
    <w:rsid w:val="00304E45"/>
    <w:rsid w:val="003071BF"/>
    <w:rsid w:val="00310431"/>
    <w:rsid w:val="003110B4"/>
    <w:rsid w:val="0031118D"/>
    <w:rsid w:val="00311826"/>
    <w:rsid w:val="0031233B"/>
    <w:rsid w:val="0031286B"/>
    <w:rsid w:val="00312903"/>
    <w:rsid w:val="00312C5F"/>
    <w:rsid w:val="00313AA3"/>
    <w:rsid w:val="00314B8C"/>
    <w:rsid w:val="00314C31"/>
    <w:rsid w:val="003159C8"/>
    <w:rsid w:val="00321AB3"/>
    <w:rsid w:val="003224C7"/>
    <w:rsid w:val="00322A06"/>
    <w:rsid w:val="00323611"/>
    <w:rsid w:val="003238BF"/>
    <w:rsid w:val="003242D0"/>
    <w:rsid w:val="00326471"/>
    <w:rsid w:val="0033059C"/>
    <w:rsid w:val="0033110F"/>
    <w:rsid w:val="0033132D"/>
    <w:rsid w:val="00331960"/>
    <w:rsid w:val="00331E1E"/>
    <w:rsid w:val="0033211C"/>
    <w:rsid w:val="00332156"/>
    <w:rsid w:val="00332583"/>
    <w:rsid w:val="00333A4F"/>
    <w:rsid w:val="00334B82"/>
    <w:rsid w:val="00335D29"/>
    <w:rsid w:val="0033687A"/>
    <w:rsid w:val="00337881"/>
    <w:rsid w:val="003410AF"/>
    <w:rsid w:val="00345581"/>
    <w:rsid w:val="00345E37"/>
    <w:rsid w:val="00346962"/>
    <w:rsid w:val="00346F35"/>
    <w:rsid w:val="0034730E"/>
    <w:rsid w:val="00347435"/>
    <w:rsid w:val="0034783E"/>
    <w:rsid w:val="003504A8"/>
    <w:rsid w:val="00350A38"/>
    <w:rsid w:val="003514E6"/>
    <w:rsid w:val="003515B0"/>
    <w:rsid w:val="00351C74"/>
    <w:rsid w:val="00353175"/>
    <w:rsid w:val="00353DAC"/>
    <w:rsid w:val="00354096"/>
    <w:rsid w:val="0035497C"/>
    <w:rsid w:val="0035508E"/>
    <w:rsid w:val="00355564"/>
    <w:rsid w:val="00355E10"/>
    <w:rsid w:val="003566F3"/>
    <w:rsid w:val="003567EF"/>
    <w:rsid w:val="00357FAB"/>
    <w:rsid w:val="003603DA"/>
    <w:rsid w:val="0036095C"/>
    <w:rsid w:val="0036218C"/>
    <w:rsid w:val="003629F7"/>
    <w:rsid w:val="003632F6"/>
    <w:rsid w:val="0036357D"/>
    <w:rsid w:val="003636B0"/>
    <w:rsid w:val="00363BBC"/>
    <w:rsid w:val="003655C6"/>
    <w:rsid w:val="00365A64"/>
    <w:rsid w:val="00366388"/>
    <w:rsid w:val="00366C3E"/>
    <w:rsid w:val="003675F1"/>
    <w:rsid w:val="003678F5"/>
    <w:rsid w:val="00367C68"/>
    <w:rsid w:val="00367D60"/>
    <w:rsid w:val="00371E5C"/>
    <w:rsid w:val="00372803"/>
    <w:rsid w:val="00372A6F"/>
    <w:rsid w:val="00374735"/>
    <w:rsid w:val="00374AA9"/>
    <w:rsid w:val="003754F8"/>
    <w:rsid w:val="00375DFA"/>
    <w:rsid w:val="00376D0F"/>
    <w:rsid w:val="0037724B"/>
    <w:rsid w:val="0037763B"/>
    <w:rsid w:val="00380885"/>
    <w:rsid w:val="003810AF"/>
    <w:rsid w:val="00381B37"/>
    <w:rsid w:val="003823B8"/>
    <w:rsid w:val="00382486"/>
    <w:rsid w:val="003830CE"/>
    <w:rsid w:val="00384F48"/>
    <w:rsid w:val="00385948"/>
    <w:rsid w:val="00385AAD"/>
    <w:rsid w:val="00385F8A"/>
    <w:rsid w:val="003862BC"/>
    <w:rsid w:val="00386EC1"/>
    <w:rsid w:val="00387A8B"/>
    <w:rsid w:val="00390B23"/>
    <w:rsid w:val="003964FF"/>
    <w:rsid w:val="00397493"/>
    <w:rsid w:val="00397BF0"/>
    <w:rsid w:val="00397D40"/>
    <w:rsid w:val="00397E87"/>
    <w:rsid w:val="003A055D"/>
    <w:rsid w:val="003A0A73"/>
    <w:rsid w:val="003A2DBB"/>
    <w:rsid w:val="003A529C"/>
    <w:rsid w:val="003A5A93"/>
    <w:rsid w:val="003A6310"/>
    <w:rsid w:val="003A7300"/>
    <w:rsid w:val="003A745C"/>
    <w:rsid w:val="003A7997"/>
    <w:rsid w:val="003B1808"/>
    <w:rsid w:val="003B244C"/>
    <w:rsid w:val="003B31CB"/>
    <w:rsid w:val="003B43EF"/>
    <w:rsid w:val="003B497E"/>
    <w:rsid w:val="003B49CE"/>
    <w:rsid w:val="003B6DDE"/>
    <w:rsid w:val="003B76FE"/>
    <w:rsid w:val="003B7B07"/>
    <w:rsid w:val="003C1B8B"/>
    <w:rsid w:val="003C1C94"/>
    <w:rsid w:val="003C2BA7"/>
    <w:rsid w:val="003C3353"/>
    <w:rsid w:val="003C60F6"/>
    <w:rsid w:val="003C6747"/>
    <w:rsid w:val="003C6C91"/>
    <w:rsid w:val="003C6D05"/>
    <w:rsid w:val="003C7714"/>
    <w:rsid w:val="003D0022"/>
    <w:rsid w:val="003D012F"/>
    <w:rsid w:val="003D020F"/>
    <w:rsid w:val="003D1E80"/>
    <w:rsid w:val="003D2153"/>
    <w:rsid w:val="003D2736"/>
    <w:rsid w:val="003D2A5C"/>
    <w:rsid w:val="003D2C2E"/>
    <w:rsid w:val="003D54F7"/>
    <w:rsid w:val="003D5EBB"/>
    <w:rsid w:val="003D60FB"/>
    <w:rsid w:val="003D7D5F"/>
    <w:rsid w:val="003E111F"/>
    <w:rsid w:val="003E1375"/>
    <w:rsid w:val="003E1B43"/>
    <w:rsid w:val="003E2AD3"/>
    <w:rsid w:val="003E4946"/>
    <w:rsid w:val="003E52F2"/>
    <w:rsid w:val="003E53D0"/>
    <w:rsid w:val="003E595D"/>
    <w:rsid w:val="003E6113"/>
    <w:rsid w:val="003E7029"/>
    <w:rsid w:val="003F0007"/>
    <w:rsid w:val="003F00B9"/>
    <w:rsid w:val="003F016A"/>
    <w:rsid w:val="003F0B3F"/>
    <w:rsid w:val="003F1911"/>
    <w:rsid w:val="003F1B90"/>
    <w:rsid w:val="003F2DEF"/>
    <w:rsid w:val="003F33E5"/>
    <w:rsid w:val="003F365A"/>
    <w:rsid w:val="003F402A"/>
    <w:rsid w:val="003F5996"/>
    <w:rsid w:val="004013FC"/>
    <w:rsid w:val="00401E01"/>
    <w:rsid w:val="00402C07"/>
    <w:rsid w:val="0040386D"/>
    <w:rsid w:val="0040431E"/>
    <w:rsid w:val="00404DBA"/>
    <w:rsid w:val="004051A1"/>
    <w:rsid w:val="00410100"/>
    <w:rsid w:val="00410FA0"/>
    <w:rsid w:val="00411B6E"/>
    <w:rsid w:val="00411DF8"/>
    <w:rsid w:val="00411EFC"/>
    <w:rsid w:val="00413918"/>
    <w:rsid w:val="00413ACC"/>
    <w:rsid w:val="00414F9A"/>
    <w:rsid w:val="004150DE"/>
    <w:rsid w:val="00415F95"/>
    <w:rsid w:val="0041644F"/>
    <w:rsid w:val="00416C8C"/>
    <w:rsid w:val="00417362"/>
    <w:rsid w:val="004177C1"/>
    <w:rsid w:val="0041794E"/>
    <w:rsid w:val="004223AF"/>
    <w:rsid w:val="004234C4"/>
    <w:rsid w:val="004245B1"/>
    <w:rsid w:val="00425C7C"/>
    <w:rsid w:val="00426BC8"/>
    <w:rsid w:val="00426EF1"/>
    <w:rsid w:val="00427D58"/>
    <w:rsid w:val="0043000A"/>
    <w:rsid w:val="0043049C"/>
    <w:rsid w:val="00430B9E"/>
    <w:rsid w:val="00431AD6"/>
    <w:rsid w:val="00433088"/>
    <w:rsid w:val="0043331B"/>
    <w:rsid w:val="004339D6"/>
    <w:rsid w:val="00433F0C"/>
    <w:rsid w:val="00434F24"/>
    <w:rsid w:val="0043508F"/>
    <w:rsid w:val="00435CD0"/>
    <w:rsid w:val="00436079"/>
    <w:rsid w:val="004368E3"/>
    <w:rsid w:val="00437188"/>
    <w:rsid w:val="004377BA"/>
    <w:rsid w:val="00437ED3"/>
    <w:rsid w:val="0044061F"/>
    <w:rsid w:val="00440726"/>
    <w:rsid w:val="004415DA"/>
    <w:rsid w:val="00441D15"/>
    <w:rsid w:val="0044226B"/>
    <w:rsid w:val="004427BF"/>
    <w:rsid w:val="00442F94"/>
    <w:rsid w:val="00443C45"/>
    <w:rsid w:val="004455E2"/>
    <w:rsid w:val="004462CE"/>
    <w:rsid w:val="00446B5F"/>
    <w:rsid w:val="0044701D"/>
    <w:rsid w:val="00447E7D"/>
    <w:rsid w:val="004502AF"/>
    <w:rsid w:val="00450D55"/>
    <w:rsid w:val="004515B0"/>
    <w:rsid w:val="00451EFC"/>
    <w:rsid w:val="004523C6"/>
    <w:rsid w:val="0045241C"/>
    <w:rsid w:val="0045257B"/>
    <w:rsid w:val="004530C8"/>
    <w:rsid w:val="00453167"/>
    <w:rsid w:val="004531D8"/>
    <w:rsid w:val="00453978"/>
    <w:rsid w:val="00454228"/>
    <w:rsid w:val="00454710"/>
    <w:rsid w:val="00454BE2"/>
    <w:rsid w:val="0045670D"/>
    <w:rsid w:val="00456DD8"/>
    <w:rsid w:val="00457AAD"/>
    <w:rsid w:val="00457E2C"/>
    <w:rsid w:val="00460083"/>
    <w:rsid w:val="004606C7"/>
    <w:rsid w:val="004606EF"/>
    <w:rsid w:val="004622F6"/>
    <w:rsid w:val="004629C0"/>
    <w:rsid w:val="00462E38"/>
    <w:rsid w:val="00464532"/>
    <w:rsid w:val="00465B83"/>
    <w:rsid w:val="004661B9"/>
    <w:rsid w:val="00467705"/>
    <w:rsid w:val="0046778C"/>
    <w:rsid w:val="00467DC4"/>
    <w:rsid w:val="00470A23"/>
    <w:rsid w:val="00470A40"/>
    <w:rsid w:val="00470F9E"/>
    <w:rsid w:val="004712F5"/>
    <w:rsid w:val="0047195B"/>
    <w:rsid w:val="004746FC"/>
    <w:rsid w:val="004750E5"/>
    <w:rsid w:val="00475902"/>
    <w:rsid w:val="004768C0"/>
    <w:rsid w:val="00477AA0"/>
    <w:rsid w:val="00477D87"/>
    <w:rsid w:val="004804EB"/>
    <w:rsid w:val="0048089D"/>
    <w:rsid w:val="004812C3"/>
    <w:rsid w:val="0048162F"/>
    <w:rsid w:val="00481686"/>
    <w:rsid w:val="00481D6E"/>
    <w:rsid w:val="004820AE"/>
    <w:rsid w:val="00482128"/>
    <w:rsid w:val="00482D9A"/>
    <w:rsid w:val="004834F6"/>
    <w:rsid w:val="00483FA9"/>
    <w:rsid w:val="0048415D"/>
    <w:rsid w:val="004847C0"/>
    <w:rsid w:val="004848F5"/>
    <w:rsid w:val="004855EB"/>
    <w:rsid w:val="00485830"/>
    <w:rsid w:val="00486C08"/>
    <w:rsid w:val="0048741F"/>
    <w:rsid w:val="00487645"/>
    <w:rsid w:val="0049093E"/>
    <w:rsid w:val="00490A49"/>
    <w:rsid w:val="004920C0"/>
    <w:rsid w:val="00493B72"/>
    <w:rsid w:val="0049578C"/>
    <w:rsid w:val="004965A7"/>
    <w:rsid w:val="004976B2"/>
    <w:rsid w:val="00497BAF"/>
    <w:rsid w:val="00497EF8"/>
    <w:rsid w:val="004A05F0"/>
    <w:rsid w:val="004A1076"/>
    <w:rsid w:val="004A1BAE"/>
    <w:rsid w:val="004A28E3"/>
    <w:rsid w:val="004A2D14"/>
    <w:rsid w:val="004A3E58"/>
    <w:rsid w:val="004A5585"/>
    <w:rsid w:val="004A62BD"/>
    <w:rsid w:val="004A6361"/>
    <w:rsid w:val="004A683C"/>
    <w:rsid w:val="004A68E2"/>
    <w:rsid w:val="004A6922"/>
    <w:rsid w:val="004A6FAE"/>
    <w:rsid w:val="004B0009"/>
    <w:rsid w:val="004B0AF5"/>
    <w:rsid w:val="004B187F"/>
    <w:rsid w:val="004B1E0D"/>
    <w:rsid w:val="004B4F85"/>
    <w:rsid w:val="004B7E4A"/>
    <w:rsid w:val="004C295D"/>
    <w:rsid w:val="004C2A7C"/>
    <w:rsid w:val="004C2EBE"/>
    <w:rsid w:val="004C44D8"/>
    <w:rsid w:val="004C4BE0"/>
    <w:rsid w:val="004C5367"/>
    <w:rsid w:val="004C5A6B"/>
    <w:rsid w:val="004C5DEF"/>
    <w:rsid w:val="004C63C1"/>
    <w:rsid w:val="004C6905"/>
    <w:rsid w:val="004C71EF"/>
    <w:rsid w:val="004C752B"/>
    <w:rsid w:val="004C7F3B"/>
    <w:rsid w:val="004D0071"/>
    <w:rsid w:val="004D1C4E"/>
    <w:rsid w:val="004D2240"/>
    <w:rsid w:val="004D2C85"/>
    <w:rsid w:val="004D2E2E"/>
    <w:rsid w:val="004D322B"/>
    <w:rsid w:val="004D3638"/>
    <w:rsid w:val="004D4F83"/>
    <w:rsid w:val="004D5982"/>
    <w:rsid w:val="004D60EB"/>
    <w:rsid w:val="004D72AE"/>
    <w:rsid w:val="004D7E7E"/>
    <w:rsid w:val="004E0E2B"/>
    <w:rsid w:val="004E13A6"/>
    <w:rsid w:val="004E1596"/>
    <w:rsid w:val="004E2B6C"/>
    <w:rsid w:val="004E34A3"/>
    <w:rsid w:val="004E5559"/>
    <w:rsid w:val="004E62A2"/>
    <w:rsid w:val="004E7B4C"/>
    <w:rsid w:val="004E7FCA"/>
    <w:rsid w:val="004F0F7F"/>
    <w:rsid w:val="004F14DB"/>
    <w:rsid w:val="004F157E"/>
    <w:rsid w:val="004F16CA"/>
    <w:rsid w:val="004F22E5"/>
    <w:rsid w:val="004F23AB"/>
    <w:rsid w:val="004F35B1"/>
    <w:rsid w:val="004F3F95"/>
    <w:rsid w:val="004F56F3"/>
    <w:rsid w:val="005005F9"/>
    <w:rsid w:val="00501637"/>
    <w:rsid w:val="00501C7E"/>
    <w:rsid w:val="00503C04"/>
    <w:rsid w:val="0050456B"/>
    <w:rsid w:val="005052E4"/>
    <w:rsid w:val="00505AE1"/>
    <w:rsid w:val="00510BDD"/>
    <w:rsid w:val="00511066"/>
    <w:rsid w:val="00511359"/>
    <w:rsid w:val="00511603"/>
    <w:rsid w:val="00511921"/>
    <w:rsid w:val="00513649"/>
    <w:rsid w:val="005142F9"/>
    <w:rsid w:val="00515BCA"/>
    <w:rsid w:val="005164D7"/>
    <w:rsid w:val="00516FF3"/>
    <w:rsid w:val="0051729F"/>
    <w:rsid w:val="00517BC7"/>
    <w:rsid w:val="00517E85"/>
    <w:rsid w:val="00520330"/>
    <w:rsid w:val="0052043D"/>
    <w:rsid w:val="00520CA0"/>
    <w:rsid w:val="00522034"/>
    <w:rsid w:val="00522A36"/>
    <w:rsid w:val="005251B7"/>
    <w:rsid w:val="00525ABC"/>
    <w:rsid w:val="00525CB3"/>
    <w:rsid w:val="00526B80"/>
    <w:rsid w:val="00527870"/>
    <w:rsid w:val="00530E75"/>
    <w:rsid w:val="00531751"/>
    <w:rsid w:val="005318C1"/>
    <w:rsid w:val="00531DBF"/>
    <w:rsid w:val="005332A0"/>
    <w:rsid w:val="00534088"/>
    <w:rsid w:val="005344D7"/>
    <w:rsid w:val="00534963"/>
    <w:rsid w:val="00535606"/>
    <w:rsid w:val="0053663B"/>
    <w:rsid w:val="00536DDB"/>
    <w:rsid w:val="00537255"/>
    <w:rsid w:val="005374F7"/>
    <w:rsid w:val="00537BB8"/>
    <w:rsid w:val="005401CD"/>
    <w:rsid w:val="00541B46"/>
    <w:rsid w:val="00544D54"/>
    <w:rsid w:val="00545A6F"/>
    <w:rsid w:val="005460D7"/>
    <w:rsid w:val="005466F5"/>
    <w:rsid w:val="00546B5B"/>
    <w:rsid w:val="00546CAD"/>
    <w:rsid w:val="00550543"/>
    <w:rsid w:val="00550DEC"/>
    <w:rsid w:val="00551D1F"/>
    <w:rsid w:val="00554C15"/>
    <w:rsid w:val="00555824"/>
    <w:rsid w:val="005562B7"/>
    <w:rsid w:val="0055747B"/>
    <w:rsid w:val="005574EC"/>
    <w:rsid w:val="00557CCF"/>
    <w:rsid w:val="00557F94"/>
    <w:rsid w:val="005606A8"/>
    <w:rsid w:val="00560D0A"/>
    <w:rsid w:val="00561009"/>
    <w:rsid w:val="00563D9C"/>
    <w:rsid w:val="00563E1D"/>
    <w:rsid w:val="00563E3F"/>
    <w:rsid w:val="005647CA"/>
    <w:rsid w:val="0056514F"/>
    <w:rsid w:val="0056520F"/>
    <w:rsid w:val="00566932"/>
    <w:rsid w:val="005707B7"/>
    <w:rsid w:val="00570E7F"/>
    <w:rsid w:val="0057135D"/>
    <w:rsid w:val="005723B9"/>
    <w:rsid w:val="005729DC"/>
    <w:rsid w:val="005732CD"/>
    <w:rsid w:val="00575179"/>
    <w:rsid w:val="00575734"/>
    <w:rsid w:val="00580CA3"/>
    <w:rsid w:val="005810C3"/>
    <w:rsid w:val="00581F17"/>
    <w:rsid w:val="00582010"/>
    <w:rsid w:val="00582972"/>
    <w:rsid w:val="00582E28"/>
    <w:rsid w:val="00582FD4"/>
    <w:rsid w:val="00583428"/>
    <w:rsid w:val="005840CE"/>
    <w:rsid w:val="00584149"/>
    <w:rsid w:val="00584FA7"/>
    <w:rsid w:val="005853F0"/>
    <w:rsid w:val="005857D0"/>
    <w:rsid w:val="0058605D"/>
    <w:rsid w:val="00587B79"/>
    <w:rsid w:val="00587FAA"/>
    <w:rsid w:val="005903BA"/>
    <w:rsid w:val="0059042C"/>
    <w:rsid w:val="00590946"/>
    <w:rsid w:val="0059180D"/>
    <w:rsid w:val="00591BF6"/>
    <w:rsid w:val="0059347F"/>
    <w:rsid w:val="0059356A"/>
    <w:rsid w:val="00593D19"/>
    <w:rsid w:val="00596DC0"/>
    <w:rsid w:val="005A256A"/>
    <w:rsid w:val="005A2B03"/>
    <w:rsid w:val="005A4907"/>
    <w:rsid w:val="005A5E4F"/>
    <w:rsid w:val="005A5F21"/>
    <w:rsid w:val="005B06EB"/>
    <w:rsid w:val="005B0AC8"/>
    <w:rsid w:val="005B0EFD"/>
    <w:rsid w:val="005B1114"/>
    <w:rsid w:val="005B22A6"/>
    <w:rsid w:val="005B26DE"/>
    <w:rsid w:val="005B2BDB"/>
    <w:rsid w:val="005B32FE"/>
    <w:rsid w:val="005B3BE8"/>
    <w:rsid w:val="005B4967"/>
    <w:rsid w:val="005B4CD7"/>
    <w:rsid w:val="005B57C8"/>
    <w:rsid w:val="005B58A0"/>
    <w:rsid w:val="005B5A47"/>
    <w:rsid w:val="005B5AEB"/>
    <w:rsid w:val="005B5BB8"/>
    <w:rsid w:val="005B74C4"/>
    <w:rsid w:val="005B776F"/>
    <w:rsid w:val="005C12F0"/>
    <w:rsid w:val="005C17AE"/>
    <w:rsid w:val="005C1909"/>
    <w:rsid w:val="005C1BFB"/>
    <w:rsid w:val="005C1E7A"/>
    <w:rsid w:val="005C4C17"/>
    <w:rsid w:val="005C62CB"/>
    <w:rsid w:val="005C6DE2"/>
    <w:rsid w:val="005C7918"/>
    <w:rsid w:val="005C7F57"/>
    <w:rsid w:val="005D0ECB"/>
    <w:rsid w:val="005D1576"/>
    <w:rsid w:val="005D2E1E"/>
    <w:rsid w:val="005D2F4A"/>
    <w:rsid w:val="005D326E"/>
    <w:rsid w:val="005D387D"/>
    <w:rsid w:val="005D4A1B"/>
    <w:rsid w:val="005D4DE3"/>
    <w:rsid w:val="005D5162"/>
    <w:rsid w:val="005D5420"/>
    <w:rsid w:val="005D55A1"/>
    <w:rsid w:val="005D590A"/>
    <w:rsid w:val="005D5E3F"/>
    <w:rsid w:val="005D644F"/>
    <w:rsid w:val="005D648B"/>
    <w:rsid w:val="005D659C"/>
    <w:rsid w:val="005D75F9"/>
    <w:rsid w:val="005E0370"/>
    <w:rsid w:val="005E1280"/>
    <w:rsid w:val="005E1360"/>
    <w:rsid w:val="005E16D9"/>
    <w:rsid w:val="005E2BF3"/>
    <w:rsid w:val="005E2DAE"/>
    <w:rsid w:val="005E3825"/>
    <w:rsid w:val="005E38AF"/>
    <w:rsid w:val="005E3E09"/>
    <w:rsid w:val="005E409A"/>
    <w:rsid w:val="005E6CF2"/>
    <w:rsid w:val="005F069D"/>
    <w:rsid w:val="005F0765"/>
    <w:rsid w:val="005F0863"/>
    <w:rsid w:val="005F0A74"/>
    <w:rsid w:val="005F0E56"/>
    <w:rsid w:val="005F22B9"/>
    <w:rsid w:val="005F2C18"/>
    <w:rsid w:val="005F3031"/>
    <w:rsid w:val="005F4246"/>
    <w:rsid w:val="005F4BD7"/>
    <w:rsid w:val="005F5126"/>
    <w:rsid w:val="005F79FE"/>
    <w:rsid w:val="005F7E3A"/>
    <w:rsid w:val="00603AC3"/>
    <w:rsid w:val="00603C6A"/>
    <w:rsid w:val="006042F1"/>
    <w:rsid w:val="00604A8C"/>
    <w:rsid w:val="00604D54"/>
    <w:rsid w:val="00605BCC"/>
    <w:rsid w:val="00605E9B"/>
    <w:rsid w:val="006064E1"/>
    <w:rsid w:val="006115EF"/>
    <w:rsid w:val="00611EB3"/>
    <w:rsid w:val="006124B2"/>
    <w:rsid w:val="006134D8"/>
    <w:rsid w:val="00614ACA"/>
    <w:rsid w:val="006150DE"/>
    <w:rsid w:val="00615AB3"/>
    <w:rsid w:val="00616FE9"/>
    <w:rsid w:val="00617973"/>
    <w:rsid w:val="00620903"/>
    <w:rsid w:val="00620F46"/>
    <w:rsid w:val="00622861"/>
    <w:rsid w:val="006235FB"/>
    <w:rsid w:val="00624FD4"/>
    <w:rsid w:val="00625C04"/>
    <w:rsid w:val="0062611B"/>
    <w:rsid w:val="00626948"/>
    <w:rsid w:val="00626960"/>
    <w:rsid w:val="00626B87"/>
    <w:rsid w:val="0062720D"/>
    <w:rsid w:val="00627AB2"/>
    <w:rsid w:val="0063087E"/>
    <w:rsid w:val="00630A6D"/>
    <w:rsid w:val="00631151"/>
    <w:rsid w:val="00631E80"/>
    <w:rsid w:val="006332CF"/>
    <w:rsid w:val="00633C29"/>
    <w:rsid w:val="00635D09"/>
    <w:rsid w:val="006364EE"/>
    <w:rsid w:val="0064052B"/>
    <w:rsid w:val="00640C6B"/>
    <w:rsid w:val="00640CDB"/>
    <w:rsid w:val="006428F5"/>
    <w:rsid w:val="0064314A"/>
    <w:rsid w:val="0064439F"/>
    <w:rsid w:val="006455A9"/>
    <w:rsid w:val="00647596"/>
    <w:rsid w:val="0064794D"/>
    <w:rsid w:val="0065143C"/>
    <w:rsid w:val="00651FD9"/>
    <w:rsid w:val="006520FE"/>
    <w:rsid w:val="006549BE"/>
    <w:rsid w:val="00655E26"/>
    <w:rsid w:val="00656D8E"/>
    <w:rsid w:val="0065754F"/>
    <w:rsid w:val="00657F79"/>
    <w:rsid w:val="00660244"/>
    <w:rsid w:val="00660BF0"/>
    <w:rsid w:val="00661168"/>
    <w:rsid w:val="00661C90"/>
    <w:rsid w:val="00662622"/>
    <w:rsid w:val="006627E1"/>
    <w:rsid w:val="00662D33"/>
    <w:rsid w:val="0066333B"/>
    <w:rsid w:val="006666A4"/>
    <w:rsid w:val="006679B1"/>
    <w:rsid w:val="00670426"/>
    <w:rsid w:val="006704A9"/>
    <w:rsid w:val="00670C4F"/>
    <w:rsid w:val="006710B8"/>
    <w:rsid w:val="00671DC4"/>
    <w:rsid w:val="0067246E"/>
    <w:rsid w:val="00672693"/>
    <w:rsid w:val="00672A41"/>
    <w:rsid w:val="006730CE"/>
    <w:rsid w:val="00673121"/>
    <w:rsid w:val="006737BA"/>
    <w:rsid w:val="00673971"/>
    <w:rsid w:val="00674CB4"/>
    <w:rsid w:val="0067505B"/>
    <w:rsid w:val="00675219"/>
    <w:rsid w:val="00675ECF"/>
    <w:rsid w:val="00676974"/>
    <w:rsid w:val="00676DDA"/>
    <w:rsid w:val="0067745A"/>
    <w:rsid w:val="00680264"/>
    <w:rsid w:val="006803BD"/>
    <w:rsid w:val="00680839"/>
    <w:rsid w:val="006822A5"/>
    <w:rsid w:val="00682528"/>
    <w:rsid w:val="006826DD"/>
    <w:rsid w:val="00682855"/>
    <w:rsid w:val="00682BFD"/>
    <w:rsid w:val="00683062"/>
    <w:rsid w:val="00684DBE"/>
    <w:rsid w:val="00685A45"/>
    <w:rsid w:val="00685D24"/>
    <w:rsid w:val="006906FE"/>
    <w:rsid w:val="00690AB6"/>
    <w:rsid w:val="00690C3C"/>
    <w:rsid w:val="00691602"/>
    <w:rsid w:val="00691DB3"/>
    <w:rsid w:val="00693C81"/>
    <w:rsid w:val="00693E6E"/>
    <w:rsid w:val="00694541"/>
    <w:rsid w:val="00694552"/>
    <w:rsid w:val="006947B8"/>
    <w:rsid w:val="006953A3"/>
    <w:rsid w:val="0069783D"/>
    <w:rsid w:val="00697F8D"/>
    <w:rsid w:val="006A0D36"/>
    <w:rsid w:val="006A0DFA"/>
    <w:rsid w:val="006A147D"/>
    <w:rsid w:val="006A222C"/>
    <w:rsid w:val="006A3608"/>
    <w:rsid w:val="006A4819"/>
    <w:rsid w:val="006A597E"/>
    <w:rsid w:val="006A5C5A"/>
    <w:rsid w:val="006A646F"/>
    <w:rsid w:val="006A7307"/>
    <w:rsid w:val="006B01F4"/>
    <w:rsid w:val="006B0D28"/>
    <w:rsid w:val="006B2430"/>
    <w:rsid w:val="006B2521"/>
    <w:rsid w:val="006B2A13"/>
    <w:rsid w:val="006B3A97"/>
    <w:rsid w:val="006B3F24"/>
    <w:rsid w:val="006B4A85"/>
    <w:rsid w:val="006B62ED"/>
    <w:rsid w:val="006B6569"/>
    <w:rsid w:val="006B6939"/>
    <w:rsid w:val="006C04EC"/>
    <w:rsid w:val="006C098F"/>
    <w:rsid w:val="006C118C"/>
    <w:rsid w:val="006C1F6C"/>
    <w:rsid w:val="006C29A1"/>
    <w:rsid w:val="006C2F22"/>
    <w:rsid w:val="006C4B24"/>
    <w:rsid w:val="006C4BF6"/>
    <w:rsid w:val="006C66C7"/>
    <w:rsid w:val="006C73C2"/>
    <w:rsid w:val="006D0A6B"/>
    <w:rsid w:val="006D0F2B"/>
    <w:rsid w:val="006D1020"/>
    <w:rsid w:val="006D1790"/>
    <w:rsid w:val="006D23E0"/>
    <w:rsid w:val="006D32D2"/>
    <w:rsid w:val="006D37CC"/>
    <w:rsid w:val="006D400F"/>
    <w:rsid w:val="006D403A"/>
    <w:rsid w:val="006D444A"/>
    <w:rsid w:val="006D4845"/>
    <w:rsid w:val="006D4B64"/>
    <w:rsid w:val="006D4E30"/>
    <w:rsid w:val="006D55D8"/>
    <w:rsid w:val="006D6453"/>
    <w:rsid w:val="006D6688"/>
    <w:rsid w:val="006D692E"/>
    <w:rsid w:val="006D6B2A"/>
    <w:rsid w:val="006D6C6D"/>
    <w:rsid w:val="006D75C4"/>
    <w:rsid w:val="006D7E07"/>
    <w:rsid w:val="006E142F"/>
    <w:rsid w:val="006E4069"/>
    <w:rsid w:val="006E4467"/>
    <w:rsid w:val="006E50F0"/>
    <w:rsid w:val="006E5CF8"/>
    <w:rsid w:val="006E67A8"/>
    <w:rsid w:val="006E7507"/>
    <w:rsid w:val="006E787B"/>
    <w:rsid w:val="006E7BB8"/>
    <w:rsid w:val="006E7F62"/>
    <w:rsid w:val="006F1631"/>
    <w:rsid w:val="006F1B0F"/>
    <w:rsid w:val="006F23A5"/>
    <w:rsid w:val="006F2C6E"/>
    <w:rsid w:val="006F2F24"/>
    <w:rsid w:val="006F4848"/>
    <w:rsid w:val="006F60CB"/>
    <w:rsid w:val="006F64D0"/>
    <w:rsid w:val="006F6526"/>
    <w:rsid w:val="006F6857"/>
    <w:rsid w:val="006F6A28"/>
    <w:rsid w:val="006F7423"/>
    <w:rsid w:val="00700826"/>
    <w:rsid w:val="00701372"/>
    <w:rsid w:val="00701548"/>
    <w:rsid w:val="0070167F"/>
    <w:rsid w:val="007020C0"/>
    <w:rsid w:val="00702B5A"/>
    <w:rsid w:val="00703484"/>
    <w:rsid w:val="007041A7"/>
    <w:rsid w:val="00704FCF"/>
    <w:rsid w:val="00706408"/>
    <w:rsid w:val="00711F53"/>
    <w:rsid w:val="007122AF"/>
    <w:rsid w:val="0071340A"/>
    <w:rsid w:val="00714BB7"/>
    <w:rsid w:val="007155C5"/>
    <w:rsid w:val="00715938"/>
    <w:rsid w:val="007167E8"/>
    <w:rsid w:val="0071693D"/>
    <w:rsid w:val="007169B0"/>
    <w:rsid w:val="007169C5"/>
    <w:rsid w:val="007178FE"/>
    <w:rsid w:val="00717B95"/>
    <w:rsid w:val="007203B4"/>
    <w:rsid w:val="00720E4D"/>
    <w:rsid w:val="00720F23"/>
    <w:rsid w:val="007213B8"/>
    <w:rsid w:val="00723D31"/>
    <w:rsid w:val="007254DE"/>
    <w:rsid w:val="00725614"/>
    <w:rsid w:val="007265C3"/>
    <w:rsid w:val="00726B76"/>
    <w:rsid w:val="00726C98"/>
    <w:rsid w:val="00726CAE"/>
    <w:rsid w:val="007300D0"/>
    <w:rsid w:val="00732508"/>
    <w:rsid w:val="00733248"/>
    <w:rsid w:val="007337C5"/>
    <w:rsid w:val="00733E26"/>
    <w:rsid w:val="00736334"/>
    <w:rsid w:val="00737243"/>
    <w:rsid w:val="0073767D"/>
    <w:rsid w:val="00740393"/>
    <w:rsid w:val="00741942"/>
    <w:rsid w:val="0074196D"/>
    <w:rsid w:val="00741F3C"/>
    <w:rsid w:val="00743912"/>
    <w:rsid w:val="00746308"/>
    <w:rsid w:val="00746D3E"/>
    <w:rsid w:val="007470C1"/>
    <w:rsid w:val="0074794C"/>
    <w:rsid w:val="00747B64"/>
    <w:rsid w:val="0075111A"/>
    <w:rsid w:val="007515F6"/>
    <w:rsid w:val="00751965"/>
    <w:rsid w:val="00751A74"/>
    <w:rsid w:val="00753B1A"/>
    <w:rsid w:val="0075445D"/>
    <w:rsid w:val="0075472B"/>
    <w:rsid w:val="007555C4"/>
    <w:rsid w:val="00755C3E"/>
    <w:rsid w:val="00755C59"/>
    <w:rsid w:val="00757094"/>
    <w:rsid w:val="00760A0B"/>
    <w:rsid w:val="00761063"/>
    <w:rsid w:val="0076180C"/>
    <w:rsid w:val="00761E22"/>
    <w:rsid w:val="00762051"/>
    <w:rsid w:val="00763E6F"/>
    <w:rsid w:val="007645F8"/>
    <w:rsid w:val="00766232"/>
    <w:rsid w:val="00766575"/>
    <w:rsid w:val="007669F3"/>
    <w:rsid w:val="00766CCD"/>
    <w:rsid w:val="0076731B"/>
    <w:rsid w:val="00767F81"/>
    <w:rsid w:val="007709F2"/>
    <w:rsid w:val="00770E52"/>
    <w:rsid w:val="00771C80"/>
    <w:rsid w:val="00772240"/>
    <w:rsid w:val="0077260E"/>
    <w:rsid w:val="00773794"/>
    <w:rsid w:val="0077421E"/>
    <w:rsid w:val="007749F2"/>
    <w:rsid w:val="00775822"/>
    <w:rsid w:val="00775AB0"/>
    <w:rsid w:val="00776213"/>
    <w:rsid w:val="007804E7"/>
    <w:rsid w:val="00780573"/>
    <w:rsid w:val="00781818"/>
    <w:rsid w:val="00782547"/>
    <w:rsid w:val="00782AE9"/>
    <w:rsid w:val="00782F17"/>
    <w:rsid w:val="0078338F"/>
    <w:rsid w:val="00783E95"/>
    <w:rsid w:val="00784373"/>
    <w:rsid w:val="007867B8"/>
    <w:rsid w:val="00787C68"/>
    <w:rsid w:val="007912E8"/>
    <w:rsid w:val="00792134"/>
    <w:rsid w:val="007923F4"/>
    <w:rsid w:val="00794D4F"/>
    <w:rsid w:val="00794ED7"/>
    <w:rsid w:val="0079695D"/>
    <w:rsid w:val="00797744"/>
    <w:rsid w:val="00797A36"/>
    <w:rsid w:val="007A095A"/>
    <w:rsid w:val="007A1E1A"/>
    <w:rsid w:val="007A288C"/>
    <w:rsid w:val="007A2DF2"/>
    <w:rsid w:val="007A38B0"/>
    <w:rsid w:val="007A3F50"/>
    <w:rsid w:val="007A4C9E"/>
    <w:rsid w:val="007A51EE"/>
    <w:rsid w:val="007A6320"/>
    <w:rsid w:val="007B10D7"/>
    <w:rsid w:val="007B1476"/>
    <w:rsid w:val="007B179F"/>
    <w:rsid w:val="007B19DA"/>
    <w:rsid w:val="007B452D"/>
    <w:rsid w:val="007B479E"/>
    <w:rsid w:val="007B4944"/>
    <w:rsid w:val="007B52B7"/>
    <w:rsid w:val="007B568D"/>
    <w:rsid w:val="007B69B5"/>
    <w:rsid w:val="007B7686"/>
    <w:rsid w:val="007B7718"/>
    <w:rsid w:val="007B792D"/>
    <w:rsid w:val="007C0E7C"/>
    <w:rsid w:val="007C2E05"/>
    <w:rsid w:val="007C32FA"/>
    <w:rsid w:val="007C434A"/>
    <w:rsid w:val="007C4B2F"/>
    <w:rsid w:val="007C5D61"/>
    <w:rsid w:val="007C6D38"/>
    <w:rsid w:val="007C75A3"/>
    <w:rsid w:val="007C799F"/>
    <w:rsid w:val="007D0219"/>
    <w:rsid w:val="007D0ED3"/>
    <w:rsid w:val="007D17F0"/>
    <w:rsid w:val="007D1911"/>
    <w:rsid w:val="007D3B80"/>
    <w:rsid w:val="007D3BDE"/>
    <w:rsid w:val="007D3F73"/>
    <w:rsid w:val="007D4210"/>
    <w:rsid w:val="007D4305"/>
    <w:rsid w:val="007D4970"/>
    <w:rsid w:val="007D524B"/>
    <w:rsid w:val="007D67DF"/>
    <w:rsid w:val="007D7269"/>
    <w:rsid w:val="007D7844"/>
    <w:rsid w:val="007E146C"/>
    <w:rsid w:val="007E34EF"/>
    <w:rsid w:val="007E4F1D"/>
    <w:rsid w:val="007E5638"/>
    <w:rsid w:val="007E65B9"/>
    <w:rsid w:val="007E65F2"/>
    <w:rsid w:val="007E6BED"/>
    <w:rsid w:val="007E7655"/>
    <w:rsid w:val="007F0FB0"/>
    <w:rsid w:val="007F1BA9"/>
    <w:rsid w:val="007F2788"/>
    <w:rsid w:val="007F3E04"/>
    <w:rsid w:val="007F3E6A"/>
    <w:rsid w:val="007F43BC"/>
    <w:rsid w:val="007F455A"/>
    <w:rsid w:val="007F4B55"/>
    <w:rsid w:val="007F58FC"/>
    <w:rsid w:val="007F683F"/>
    <w:rsid w:val="007F6C69"/>
    <w:rsid w:val="007F772A"/>
    <w:rsid w:val="007F7CE5"/>
    <w:rsid w:val="00800267"/>
    <w:rsid w:val="00800C2E"/>
    <w:rsid w:val="008010A0"/>
    <w:rsid w:val="008054B1"/>
    <w:rsid w:val="00806BAC"/>
    <w:rsid w:val="00806C6D"/>
    <w:rsid w:val="00807AEB"/>
    <w:rsid w:val="008104D0"/>
    <w:rsid w:val="008126C3"/>
    <w:rsid w:val="00812D7A"/>
    <w:rsid w:val="00813614"/>
    <w:rsid w:val="00813FE6"/>
    <w:rsid w:val="00820568"/>
    <w:rsid w:val="00820BB5"/>
    <w:rsid w:val="00820F49"/>
    <w:rsid w:val="008210BF"/>
    <w:rsid w:val="0082173E"/>
    <w:rsid w:val="00821B5F"/>
    <w:rsid w:val="008231F3"/>
    <w:rsid w:val="00823A19"/>
    <w:rsid w:val="0082421F"/>
    <w:rsid w:val="0082463C"/>
    <w:rsid w:val="0082507F"/>
    <w:rsid w:val="00825183"/>
    <w:rsid w:val="00825E98"/>
    <w:rsid w:val="0082775E"/>
    <w:rsid w:val="0083013A"/>
    <w:rsid w:val="00830CC3"/>
    <w:rsid w:val="00830CFB"/>
    <w:rsid w:val="00831219"/>
    <w:rsid w:val="00832FFD"/>
    <w:rsid w:val="00833373"/>
    <w:rsid w:val="008336E2"/>
    <w:rsid w:val="008339B9"/>
    <w:rsid w:val="00833A1C"/>
    <w:rsid w:val="00835270"/>
    <w:rsid w:val="008354C0"/>
    <w:rsid w:val="00836150"/>
    <w:rsid w:val="00836CC6"/>
    <w:rsid w:val="0083776B"/>
    <w:rsid w:val="00837E4D"/>
    <w:rsid w:val="00840623"/>
    <w:rsid w:val="0084099B"/>
    <w:rsid w:val="0084354B"/>
    <w:rsid w:val="00845A5E"/>
    <w:rsid w:val="00845FBB"/>
    <w:rsid w:val="00846413"/>
    <w:rsid w:val="0084676E"/>
    <w:rsid w:val="00847224"/>
    <w:rsid w:val="0085397B"/>
    <w:rsid w:val="00853CAE"/>
    <w:rsid w:val="00854A33"/>
    <w:rsid w:val="008551E7"/>
    <w:rsid w:val="0085560D"/>
    <w:rsid w:val="00855935"/>
    <w:rsid w:val="0085597B"/>
    <w:rsid w:val="00855EFA"/>
    <w:rsid w:val="00856102"/>
    <w:rsid w:val="008565B0"/>
    <w:rsid w:val="008577DE"/>
    <w:rsid w:val="00857E65"/>
    <w:rsid w:val="00857FC7"/>
    <w:rsid w:val="008606AD"/>
    <w:rsid w:val="008608D0"/>
    <w:rsid w:val="00861025"/>
    <w:rsid w:val="008611B2"/>
    <w:rsid w:val="0086146D"/>
    <w:rsid w:val="00861591"/>
    <w:rsid w:val="00862D54"/>
    <w:rsid w:val="00863DFC"/>
    <w:rsid w:val="008644CC"/>
    <w:rsid w:val="0086466C"/>
    <w:rsid w:val="008646CE"/>
    <w:rsid w:val="008647F3"/>
    <w:rsid w:val="008650B3"/>
    <w:rsid w:val="00865FE2"/>
    <w:rsid w:val="008666BD"/>
    <w:rsid w:val="00866788"/>
    <w:rsid w:val="00870903"/>
    <w:rsid w:val="00870E89"/>
    <w:rsid w:val="00880292"/>
    <w:rsid w:val="00880CAC"/>
    <w:rsid w:val="0088107D"/>
    <w:rsid w:val="008811E0"/>
    <w:rsid w:val="0088325A"/>
    <w:rsid w:val="00883756"/>
    <w:rsid w:val="0088383F"/>
    <w:rsid w:val="00884964"/>
    <w:rsid w:val="008864F0"/>
    <w:rsid w:val="0088651B"/>
    <w:rsid w:val="008868EF"/>
    <w:rsid w:val="008902F4"/>
    <w:rsid w:val="008904BB"/>
    <w:rsid w:val="00890C36"/>
    <w:rsid w:val="0089435E"/>
    <w:rsid w:val="00894895"/>
    <w:rsid w:val="008950EE"/>
    <w:rsid w:val="008976A7"/>
    <w:rsid w:val="00897C56"/>
    <w:rsid w:val="008A010E"/>
    <w:rsid w:val="008A13FC"/>
    <w:rsid w:val="008A4583"/>
    <w:rsid w:val="008A64EB"/>
    <w:rsid w:val="008A73A5"/>
    <w:rsid w:val="008B07E8"/>
    <w:rsid w:val="008B2134"/>
    <w:rsid w:val="008B362E"/>
    <w:rsid w:val="008B3FE8"/>
    <w:rsid w:val="008B463B"/>
    <w:rsid w:val="008B6611"/>
    <w:rsid w:val="008B677D"/>
    <w:rsid w:val="008B6AF1"/>
    <w:rsid w:val="008B6E33"/>
    <w:rsid w:val="008B72BE"/>
    <w:rsid w:val="008B761C"/>
    <w:rsid w:val="008B7FDA"/>
    <w:rsid w:val="008C08F4"/>
    <w:rsid w:val="008C114F"/>
    <w:rsid w:val="008C1595"/>
    <w:rsid w:val="008C190E"/>
    <w:rsid w:val="008C282F"/>
    <w:rsid w:val="008C285B"/>
    <w:rsid w:val="008C2D5A"/>
    <w:rsid w:val="008C4B79"/>
    <w:rsid w:val="008C6FE5"/>
    <w:rsid w:val="008C7872"/>
    <w:rsid w:val="008D0596"/>
    <w:rsid w:val="008D2D7F"/>
    <w:rsid w:val="008D322E"/>
    <w:rsid w:val="008D34B2"/>
    <w:rsid w:val="008D367A"/>
    <w:rsid w:val="008D5B50"/>
    <w:rsid w:val="008D63B3"/>
    <w:rsid w:val="008D6848"/>
    <w:rsid w:val="008D6994"/>
    <w:rsid w:val="008D6D66"/>
    <w:rsid w:val="008D7031"/>
    <w:rsid w:val="008D7D6D"/>
    <w:rsid w:val="008E1AFF"/>
    <w:rsid w:val="008E4799"/>
    <w:rsid w:val="008E530E"/>
    <w:rsid w:val="008E6AFC"/>
    <w:rsid w:val="008E6EE1"/>
    <w:rsid w:val="008F1F94"/>
    <w:rsid w:val="008F435D"/>
    <w:rsid w:val="008F4ABB"/>
    <w:rsid w:val="008F4E1E"/>
    <w:rsid w:val="008F5F39"/>
    <w:rsid w:val="008F61FF"/>
    <w:rsid w:val="008F7702"/>
    <w:rsid w:val="008F7C13"/>
    <w:rsid w:val="008F7C8C"/>
    <w:rsid w:val="00900B32"/>
    <w:rsid w:val="0090225D"/>
    <w:rsid w:val="009022A4"/>
    <w:rsid w:val="0090270C"/>
    <w:rsid w:val="0090343E"/>
    <w:rsid w:val="009039A9"/>
    <w:rsid w:val="00903A3A"/>
    <w:rsid w:val="009045C4"/>
    <w:rsid w:val="00906969"/>
    <w:rsid w:val="009073F6"/>
    <w:rsid w:val="00907B06"/>
    <w:rsid w:val="00910D7E"/>
    <w:rsid w:val="009114B1"/>
    <w:rsid w:val="009122DA"/>
    <w:rsid w:val="00912ACC"/>
    <w:rsid w:val="0091334F"/>
    <w:rsid w:val="00913465"/>
    <w:rsid w:val="00914A26"/>
    <w:rsid w:val="009155A6"/>
    <w:rsid w:val="009158A6"/>
    <w:rsid w:val="00915F28"/>
    <w:rsid w:val="00916843"/>
    <w:rsid w:val="009174E8"/>
    <w:rsid w:val="009202F1"/>
    <w:rsid w:val="009205FB"/>
    <w:rsid w:val="00921A44"/>
    <w:rsid w:val="009221D6"/>
    <w:rsid w:val="00922D7B"/>
    <w:rsid w:val="00922F22"/>
    <w:rsid w:val="009236F8"/>
    <w:rsid w:val="00924623"/>
    <w:rsid w:val="0092681A"/>
    <w:rsid w:val="00930E9D"/>
    <w:rsid w:val="00931061"/>
    <w:rsid w:val="009319FC"/>
    <w:rsid w:val="009328AA"/>
    <w:rsid w:val="00932C64"/>
    <w:rsid w:val="0093338C"/>
    <w:rsid w:val="009360B6"/>
    <w:rsid w:val="00936BD1"/>
    <w:rsid w:val="00937902"/>
    <w:rsid w:val="00937E38"/>
    <w:rsid w:val="0094040B"/>
    <w:rsid w:val="0094187C"/>
    <w:rsid w:val="009419C5"/>
    <w:rsid w:val="0094213B"/>
    <w:rsid w:val="00942864"/>
    <w:rsid w:val="0094396C"/>
    <w:rsid w:val="009446E5"/>
    <w:rsid w:val="00944AF0"/>
    <w:rsid w:val="00947810"/>
    <w:rsid w:val="00951F07"/>
    <w:rsid w:val="00953F75"/>
    <w:rsid w:val="00954520"/>
    <w:rsid w:val="009549A2"/>
    <w:rsid w:val="00955959"/>
    <w:rsid w:val="0095794A"/>
    <w:rsid w:val="00957DAE"/>
    <w:rsid w:val="00960312"/>
    <w:rsid w:val="00960A91"/>
    <w:rsid w:val="00960B60"/>
    <w:rsid w:val="00961E1A"/>
    <w:rsid w:val="00962A24"/>
    <w:rsid w:val="00963AF3"/>
    <w:rsid w:val="0096429A"/>
    <w:rsid w:val="00964512"/>
    <w:rsid w:val="0096462D"/>
    <w:rsid w:val="00965206"/>
    <w:rsid w:val="009658A7"/>
    <w:rsid w:val="0096643C"/>
    <w:rsid w:val="00966F20"/>
    <w:rsid w:val="00966F7B"/>
    <w:rsid w:val="0096713B"/>
    <w:rsid w:val="00970519"/>
    <w:rsid w:val="0097093B"/>
    <w:rsid w:val="00970D55"/>
    <w:rsid w:val="0097120D"/>
    <w:rsid w:val="00971A6B"/>
    <w:rsid w:val="00972120"/>
    <w:rsid w:val="00973384"/>
    <w:rsid w:val="0097569B"/>
    <w:rsid w:val="0097707C"/>
    <w:rsid w:val="0097731D"/>
    <w:rsid w:val="00980122"/>
    <w:rsid w:val="00982517"/>
    <w:rsid w:val="0098309D"/>
    <w:rsid w:val="00983FAD"/>
    <w:rsid w:val="00983FB4"/>
    <w:rsid w:val="00984EA5"/>
    <w:rsid w:val="0098758D"/>
    <w:rsid w:val="00990921"/>
    <w:rsid w:val="009913E6"/>
    <w:rsid w:val="00991D25"/>
    <w:rsid w:val="00992B99"/>
    <w:rsid w:val="0099358A"/>
    <w:rsid w:val="00993A48"/>
    <w:rsid w:val="0099430A"/>
    <w:rsid w:val="00994358"/>
    <w:rsid w:val="00994951"/>
    <w:rsid w:val="00995588"/>
    <w:rsid w:val="00995D0D"/>
    <w:rsid w:val="00997E48"/>
    <w:rsid w:val="009A0815"/>
    <w:rsid w:val="009A0A92"/>
    <w:rsid w:val="009A1EF4"/>
    <w:rsid w:val="009A225B"/>
    <w:rsid w:val="009A24B2"/>
    <w:rsid w:val="009A3205"/>
    <w:rsid w:val="009A342B"/>
    <w:rsid w:val="009A3BF3"/>
    <w:rsid w:val="009A6F1A"/>
    <w:rsid w:val="009A6FFC"/>
    <w:rsid w:val="009A7255"/>
    <w:rsid w:val="009A750A"/>
    <w:rsid w:val="009A78A6"/>
    <w:rsid w:val="009A7F92"/>
    <w:rsid w:val="009B15DD"/>
    <w:rsid w:val="009B1EF0"/>
    <w:rsid w:val="009B3719"/>
    <w:rsid w:val="009B3E81"/>
    <w:rsid w:val="009B594B"/>
    <w:rsid w:val="009B59CD"/>
    <w:rsid w:val="009B5BF7"/>
    <w:rsid w:val="009B68C8"/>
    <w:rsid w:val="009B69C5"/>
    <w:rsid w:val="009B6B0A"/>
    <w:rsid w:val="009B6C1B"/>
    <w:rsid w:val="009B6E6D"/>
    <w:rsid w:val="009B6F7C"/>
    <w:rsid w:val="009B7339"/>
    <w:rsid w:val="009B75B3"/>
    <w:rsid w:val="009B7D24"/>
    <w:rsid w:val="009C0E0E"/>
    <w:rsid w:val="009C1425"/>
    <w:rsid w:val="009C2B40"/>
    <w:rsid w:val="009C2D7D"/>
    <w:rsid w:val="009C3305"/>
    <w:rsid w:val="009C41B3"/>
    <w:rsid w:val="009C45BE"/>
    <w:rsid w:val="009C4A2D"/>
    <w:rsid w:val="009C4E73"/>
    <w:rsid w:val="009C56F2"/>
    <w:rsid w:val="009C5795"/>
    <w:rsid w:val="009C63AD"/>
    <w:rsid w:val="009C777D"/>
    <w:rsid w:val="009C7E4E"/>
    <w:rsid w:val="009D0B41"/>
    <w:rsid w:val="009D20F3"/>
    <w:rsid w:val="009D2F2B"/>
    <w:rsid w:val="009D3666"/>
    <w:rsid w:val="009D3A68"/>
    <w:rsid w:val="009D4974"/>
    <w:rsid w:val="009D5A82"/>
    <w:rsid w:val="009E4C37"/>
    <w:rsid w:val="009E5481"/>
    <w:rsid w:val="009E5E1B"/>
    <w:rsid w:val="009E6F73"/>
    <w:rsid w:val="009E787A"/>
    <w:rsid w:val="009F0CF6"/>
    <w:rsid w:val="009F1091"/>
    <w:rsid w:val="009F1823"/>
    <w:rsid w:val="009F29D9"/>
    <w:rsid w:val="009F3273"/>
    <w:rsid w:val="009F32A9"/>
    <w:rsid w:val="009F347C"/>
    <w:rsid w:val="009F3BDB"/>
    <w:rsid w:val="009F3CB2"/>
    <w:rsid w:val="009F3F36"/>
    <w:rsid w:val="009F558D"/>
    <w:rsid w:val="009F5925"/>
    <w:rsid w:val="009F5B25"/>
    <w:rsid w:val="009F6F6E"/>
    <w:rsid w:val="009F7790"/>
    <w:rsid w:val="009F79DB"/>
    <w:rsid w:val="00A000B0"/>
    <w:rsid w:val="00A0236D"/>
    <w:rsid w:val="00A02611"/>
    <w:rsid w:val="00A0297E"/>
    <w:rsid w:val="00A029A3"/>
    <w:rsid w:val="00A02ACA"/>
    <w:rsid w:val="00A02E46"/>
    <w:rsid w:val="00A03265"/>
    <w:rsid w:val="00A038DC"/>
    <w:rsid w:val="00A0480A"/>
    <w:rsid w:val="00A06909"/>
    <w:rsid w:val="00A0748E"/>
    <w:rsid w:val="00A10B92"/>
    <w:rsid w:val="00A10C0E"/>
    <w:rsid w:val="00A10DEB"/>
    <w:rsid w:val="00A123C9"/>
    <w:rsid w:val="00A125A4"/>
    <w:rsid w:val="00A12AB8"/>
    <w:rsid w:val="00A13211"/>
    <w:rsid w:val="00A13589"/>
    <w:rsid w:val="00A13D22"/>
    <w:rsid w:val="00A1463F"/>
    <w:rsid w:val="00A147CE"/>
    <w:rsid w:val="00A15296"/>
    <w:rsid w:val="00A167FC"/>
    <w:rsid w:val="00A17829"/>
    <w:rsid w:val="00A17CD1"/>
    <w:rsid w:val="00A20388"/>
    <w:rsid w:val="00A20F8B"/>
    <w:rsid w:val="00A2141F"/>
    <w:rsid w:val="00A21DC0"/>
    <w:rsid w:val="00A2289E"/>
    <w:rsid w:val="00A22D56"/>
    <w:rsid w:val="00A234ED"/>
    <w:rsid w:val="00A2379F"/>
    <w:rsid w:val="00A23DC8"/>
    <w:rsid w:val="00A23F81"/>
    <w:rsid w:val="00A255C4"/>
    <w:rsid w:val="00A259F0"/>
    <w:rsid w:val="00A26601"/>
    <w:rsid w:val="00A26B1B"/>
    <w:rsid w:val="00A30E4E"/>
    <w:rsid w:val="00A318BC"/>
    <w:rsid w:val="00A319BC"/>
    <w:rsid w:val="00A319DC"/>
    <w:rsid w:val="00A33943"/>
    <w:rsid w:val="00A34BE8"/>
    <w:rsid w:val="00A34C8E"/>
    <w:rsid w:val="00A35ACA"/>
    <w:rsid w:val="00A37521"/>
    <w:rsid w:val="00A3778D"/>
    <w:rsid w:val="00A37B6A"/>
    <w:rsid w:val="00A40792"/>
    <w:rsid w:val="00A40A1C"/>
    <w:rsid w:val="00A40C2E"/>
    <w:rsid w:val="00A41D1A"/>
    <w:rsid w:val="00A43A22"/>
    <w:rsid w:val="00A45165"/>
    <w:rsid w:val="00A453F0"/>
    <w:rsid w:val="00A45D30"/>
    <w:rsid w:val="00A46D86"/>
    <w:rsid w:val="00A47390"/>
    <w:rsid w:val="00A47D44"/>
    <w:rsid w:val="00A50858"/>
    <w:rsid w:val="00A50D71"/>
    <w:rsid w:val="00A5142D"/>
    <w:rsid w:val="00A51C14"/>
    <w:rsid w:val="00A5222B"/>
    <w:rsid w:val="00A53399"/>
    <w:rsid w:val="00A535A5"/>
    <w:rsid w:val="00A54589"/>
    <w:rsid w:val="00A55422"/>
    <w:rsid w:val="00A563ED"/>
    <w:rsid w:val="00A57C3D"/>
    <w:rsid w:val="00A61FA7"/>
    <w:rsid w:val="00A62F68"/>
    <w:rsid w:val="00A634F4"/>
    <w:rsid w:val="00A64302"/>
    <w:rsid w:val="00A648AF"/>
    <w:rsid w:val="00A64A47"/>
    <w:rsid w:val="00A6574B"/>
    <w:rsid w:val="00A65D3F"/>
    <w:rsid w:val="00A667ED"/>
    <w:rsid w:val="00A66C06"/>
    <w:rsid w:val="00A675BB"/>
    <w:rsid w:val="00A67C81"/>
    <w:rsid w:val="00A70493"/>
    <w:rsid w:val="00A70526"/>
    <w:rsid w:val="00A7070F"/>
    <w:rsid w:val="00A7089E"/>
    <w:rsid w:val="00A71DFE"/>
    <w:rsid w:val="00A7294A"/>
    <w:rsid w:val="00A72F4B"/>
    <w:rsid w:val="00A73609"/>
    <w:rsid w:val="00A738B2"/>
    <w:rsid w:val="00A74C91"/>
    <w:rsid w:val="00A76E3C"/>
    <w:rsid w:val="00A774E4"/>
    <w:rsid w:val="00A80AC3"/>
    <w:rsid w:val="00A81838"/>
    <w:rsid w:val="00A81A97"/>
    <w:rsid w:val="00A81D8A"/>
    <w:rsid w:val="00A82389"/>
    <w:rsid w:val="00A8324C"/>
    <w:rsid w:val="00A83576"/>
    <w:rsid w:val="00A83985"/>
    <w:rsid w:val="00A83EA9"/>
    <w:rsid w:val="00A8491C"/>
    <w:rsid w:val="00A84AFC"/>
    <w:rsid w:val="00A84CAF"/>
    <w:rsid w:val="00A84FEE"/>
    <w:rsid w:val="00A8590A"/>
    <w:rsid w:val="00A85D1A"/>
    <w:rsid w:val="00A85FFD"/>
    <w:rsid w:val="00A868A9"/>
    <w:rsid w:val="00A86F7D"/>
    <w:rsid w:val="00A8717B"/>
    <w:rsid w:val="00A87795"/>
    <w:rsid w:val="00A901B5"/>
    <w:rsid w:val="00A90640"/>
    <w:rsid w:val="00A906EA"/>
    <w:rsid w:val="00A90B03"/>
    <w:rsid w:val="00A91C12"/>
    <w:rsid w:val="00A93BC6"/>
    <w:rsid w:val="00A948C3"/>
    <w:rsid w:val="00A94B55"/>
    <w:rsid w:val="00A96AAD"/>
    <w:rsid w:val="00A97DE8"/>
    <w:rsid w:val="00AA08EE"/>
    <w:rsid w:val="00AA0BB2"/>
    <w:rsid w:val="00AA1A6C"/>
    <w:rsid w:val="00AA2E5A"/>
    <w:rsid w:val="00AA349D"/>
    <w:rsid w:val="00AA39B1"/>
    <w:rsid w:val="00AA42F7"/>
    <w:rsid w:val="00AA799F"/>
    <w:rsid w:val="00AB0E9F"/>
    <w:rsid w:val="00AB1728"/>
    <w:rsid w:val="00AB26FD"/>
    <w:rsid w:val="00AB27A1"/>
    <w:rsid w:val="00AB3028"/>
    <w:rsid w:val="00AB349C"/>
    <w:rsid w:val="00AB3533"/>
    <w:rsid w:val="00AB4E28"/>
    <w:rsid w:val="00AB5121"/>
    <w:rsid w:val="00AB5241"/>
    <w:rsid w:val="00AB6A15"/>
    <w:rsid w:val="00AB7096"/>
    <w:rsid w:val="00AB7333"/>
    <w:rsid w:val="00AB74EF"/>
    <w:rsid w:val="00AC03B5"/>
    <w:rsid w:val="00AC071C"/>
    <w:rsid w:val="00AC0D60"/>
    <w:rsid w:val="00AC0FE9"/>
    <w:rsid w:val="00AC1345"/>
    <w:rsid w:val="00AC145D"/>
    <w:rsid w:val="00AC15E0"/>
    <w:rsid w:val="00AC1C99"/>
    <w:rsid w:val="00AC1D80"/>
    <w:rsid w:val="00AC1E34"/>
    <w:rsid w:val="00AC270F"/>
    <w:rsid w:val="00AC2A5A"/>
    <w:rsid w:val="00AC2C08"/>
    <w:rsid w:val="00AC2CAE"/>
    <w:rsid w:val="00AC45B6"/>
    <w:rsid w:val="00AC57C6"/>
    <w:rsid w:val="00AC5D44"/>
    <w:rsid w:val="00AD16E3"/>
    <w:rsid w:val="00AD1B75"/>
    <w:rsid w:val="00AD28BA"/>
    <w:rsid w:val="00AD28CD"/>
    <w:rsid w:val="00AD3026"/>
    <w:rsid w:val="00AD3B65"/>
    <w:rsid w:val="00AD6DE5"/>
    <w:rsid w:val="00AD7461"/>
    <w:rsid w:val="00AD74A5"/>
    <w:rsid w:val="00AD7A49"/>
    <w:rsid w:val="00AE0EAB"/>
    <w:rsid w:val="00AE18EF"/>
    <w:rsid w:val="00AE1961"/>
    <w:rsid w:val="00AE3035"/>
    <w:rsid w:val="00AE39C7"/>
    <w:rsid w:val="00AE4684"/>
    <w:rsid w:val="00AE4848"/>
    <w:rsid w:val="00AE500A"/>
    <w:rsid w:val="00AE587F"/>
    <w:rsid w:val="00AE5968"/>
    <w:rsid w:val="00AE7952"/>
    <w:rsid w:val="00AE7AEA"/>
    <w:rsid w:val="00AF01A5"/>
    <w:rsid w:val="00AF0BB0"/>
    <w:rsid w:val="00AF17DC"/>
    <w:rsid w:val="00AF3687"/>
    <w:rsid w:val="00AF3EE0"/>
    <w:rsid w:val="00AF421E"/>
    <w:rsid w:val="00AF5AED"/>
    <w:rsid w:val="00AF5E04"/>
    <w:rsid w:val="00AF6690"/>
    <w:rsid w:val="00AF7778"/>
    <w:rsid w:val="00AF7E37"/>
    <w:rsid w:val="00B001E5"/>
    <w:rsid w:val="00B01258"/>
    <w:rsid w:val="00B014A7"/>
    <w:rsid w:val="00B02670"/>
    <w:rsid w:val="00B02A35"/>
    <w:rsid w:val="00B02DEE"/>
    <w:rsid w:val="00B03E92"/>
    <w:rsid w:val="00B04B6C"/>
    <w:rsid w:val="00B0512D"/>
    <w:rsid w:val="00B05D51"/>
    <w:rsid w:val="00B10D58"/>
    <w:rsid w:val="00B12182"/>
    <w:rsid w:val="00B13D86"/>
    <w:rsid w:val="00B14F36"/>
    <w:rsid w:val="00B17193"/>
    <w:rsid w:val="00B1746F"/>
    <w:rsid w:val="00B17DD9"/>
    <w:rsid w:val="00B17EB9"/>
    <w:rsid w:val="00B20071"/>
    <w:rsid w:val="00B20F8A"/>
    <w:rsid w:val="00B22968"/>
    <w:rsid w:val="00B236DC"/>
    <w:rsid w:val="00B23841"/>
    <w:rsid w:val="00B23EBF"/>
    <w:rsid w:val="00B23F72"/>
    <w:rsid w:val="00B24116"/>
    <w:rsid w:val="00B2508E"/>
    <w:rsid w:val="00B2558C"/>
    <w:rsid w:val="00B25E1F"/>
    <w:rsid w:val="00B267BE"/>
    <w:rsid w:val="00B3062A"/>
    <w:rsid w:val="00B323BC"/>
    <w:rsid w:val="00B32AD3"/>
    <w:rsid w:val="00B33E74"/>
    <w:rsid w:val="00B34AF9"/>
    <w:rsid w:val="00B34BDA"/>
    <w:rsid w:val="00B360E2"/>
    <w:rsid w:val="00B37298"/>
    <w:rsid w:val="00B41A2F"/>
    <w:rsid w:val="00B43694"/>
    <w:rsid w:val="00B43978"/>
    <w:rsid w:val="00B43F2D"/>
    <w:rsid w:val="00B44563"/>
    <w:rsid w:val="00B44A71"/>
    <w:rsid w:val="00B460D5"/>
    <w:rsid w:val="00B4616D"/>
    <w:rsid w:val="00B47868"/>
    <w:rsid w:val="00B50F41"/>
    <w:rsid w:val="00B5130E"/>
    <w:rsid w:val="00B51419"/>
    <w:rsid w:val="00B51CAD"/>
    <w:rsid w:val="00B52350"/>
    <w:rsid w:val="00B5525E"/>
    <w:rsid w:val="00B55282"/>
    <w:rsid w:val="00B558B2"/>
    <w:rsid w:val="00B55F79"/>
    <w:rsid w:val="00B5624F"/>
    <w:rsid w:val="00B56C2B"/>
    <w:rsid w:val="00B57B12"/>
    <w:rsid w:val="00B6159D"/>
    <w:rsid w:val="00B61666"/>
    <w:rsid w:val="00B61B0D"/>
    <w:rsid w:val="00B622BE"/>
    <w:rsid w:val="00B62463"/>
    <w:rsid w:val="00B62930"/>
    <w:rsid w:val="00B6352A"/>
    <w:rsid w:val="00B65997"/>
    <w:rsid w:val="00B67BA9"/>
    <w:rsid w:val="00B67C0F"/>
    <w:rsid w:val="00B67F9B"/>
    <w:rsid w:val="00B70D9B"/>
    <w:rsid w:val="00B7159B"/>
    <w:rsid w:val="00B71940"/>
    <w:rsid w:val="00B71B36"/>
    <w:rsid w:val="00B73D3E"/>
    <w:rsid w:val="00B73DC1"/>
    <w:rsid w:val="00B73E14"/>
    <w:rsid w:val="00B76295"/>
    <w:rsid w:val="00B814FB"/>
    <w:rsid w:val="00B84352"/>
    <w:rsid w:val="00B847B7"/>
    <w:rsid w:val="00B84B23"/>
    <w:rsid w:val="00B87E46"/>
    <w:rsid w:val="00B936AB"/>
    <w:rsid w:val="00B94F58"/>
    <w:rsid w:val="00B950E6"/>
    <w:rsid w:val="00B953CD"/>
    <w:rsid w:val="00B96737"/>
    <w:rsid w:val="00B97988"/>
    <w:rsid w:val="00B97FB7"/>
    <w:rsid w:val="00BA1C40"/>
    <w:rsid w:val="00BA1F55"/>
    <w:rsid w:val="00BA24FA"/>
    <w:rsid w:val="00BA4164"/>
    <w:rsid w:val="00BA4627"/>
    <w:rsid w:val="00BA4856"/>
    <w:rsid w:val="00BA52DA"/>
    <w:rsid w:val="00BA5E35"/>
    <w:rsid w:val="00BA61C7"/>
    <w:rsid w:val="00BA65E2"/>
    <w:rsid w:val="00BA6A9D"/>
    <w:rsid w:val="00BB0B4D"/>
    <w:rsid w:val="00BB10CB"/>
    <w:rsid w:val="00BB1595"/>
    <w:rsid w:val="00BB19E4"/>
    <w:rsid w:val="00BB36B6"/>
    <w:rsid w:val="00BB4455"/>
    <w:rsid w:val="00BB4D3D"/>
    <w:rsid w:val="00BB5F0B"/>
    <w:rsid w:val="00BB6023"/>
    <w:rsid w:val="00BC0E49"/>
    <w:rsid w:val="00BC16CF"/>
    <w:rsid w:val="00BC1BA7"/>
    <w:rsid w:val="00BC25F4"/>
    <w:rsid w:val="00BC2878"/>
    <w:rsid w:val="00BC2E0F"/>
    <w:rsid w:val="00BC390C"/>
    <w:rsid w:val="00BC45C6"/>
    <w:rsid w:val="00BC515C"/>
    <w:rsid w:val="00BC56F8"/>
    <w:rsid w:val="00BC582F"/>
    <w:rsid w:val="00BC5E9A"/>
    <w:rsid w:val="00BC5EA6"/>
    <w:rsid w:val="00BC767B"/>
    <w:rsid w:val="00BC7924"/>
    <w:rsid w:val="00BC7E99"/>
    <w:rsid w:val="00BD0B67"/>
    <w:rsid w:val="00BD0FC1"/>
    <w:rsid w:val="00BD0FF5"/>
    <w:rsid w:val="00BD12E3"/>
    <w:rsid w:val="00BD161B"/>
    <w:rsid w:val="00BD1677"/>
    <w:rsid w:val="00BD1D2D"/>
    <w:rsid w:val="00BD1D54"/>
    <w:rsid w:val="00BD1FA1"/>
    <w:rsid w:val="00BD3616"/>
    <w:rsid w:val="00BD3C4F"/>
    <w:rsid w:val="00BD3DB3"/>
    <w:rsid w:val="00BD4047"/>
    <w:rsid w:val="00BD7504"/>
    <w:rsid w:val="00BD7C33"/>
    <w:rsid w:val="00BD7F45"/>
    <w:rsid w:val="00BE109C"/>
    <w:rsid w:val="00BE1FA3"/>
    <w:rsid w:val="00BE2B38"/>
    <w:rsid w:val="00BE3441"/>
    <w:rsid w:val="00BE429C"/>
    <w:rsid w:val="00BE465B"/>
    <w:rsid w:val="00BE5043"/>
    <w:rsid w:val="00BE7B83"/>
    <w:rsid w:val="00BF13AA"/>
    <w:rsid w:val="00BF1A2B"/>
    <w:rsid w:val="00BF1E7A"/>
    <w:rsid w:val="00BF27D2"/>
    <w:rsid w:val="00BF3731"/>
    <w:rsid w:val="00BF6272"/>
    <w:rsid w:val="00BF68C1"/>
    <w:rsid w:val="00BF78E3"/>
    <w:rsid w:val="00C00D1F"/>
    <w:rsid w:val="00C00F32"/>
    <w:rsid w:val="00C0130A"/>
    <w:rsid w:val="00C01DDC"/>
    <w:rsid w:val="00C01F65"/>
    <w:rsid w:val="00C0247D"/>
    <w:rsid w:val="00C027B5"/>
    <w:rsid w:val="00C0319C"/>
    <w:rsid w:val="00C06202"/>
    <w:rsid w:val="00C06999"/>
    <w:rsid w:val="00C10A4D"/>
    <w:rsid w:val="00C10AB7"/>
    <w:rsid w:val="00C11FCB"/>
    <w:rsid w:val="00C1322F"/>
    <w:rsid w:val="00C143DF"/>
    <w:rsid w:val="00C14A7A"/>
    <w:rsid w:val="00C158F9"/>
    <w:rsid w:val="00C16632"/>
    <w:rsid w:val="00C166B2"/>
    <w:rsid w:val="00C16B43"/>
    <w:rsid w:val="00C17DC6"/>
    <w:rsid w:val="00C22103"/>
    <w:rsid w:val="00C224EC"/>
    <w:rsid w:val="00C23330"/>
    <w:rsid w:val="00C242A5"/>
    <w:rsid w:val="00C24F9A"/>
    <w:rsid w:val="00C25345"/>
    <w:rsid w:val="00C2633E"/>
    <w:rsid w:val="00C27A8D"/>
    <w:rsid w:val="00C30A7B"/>
    <w:rsid w:val="00C319E4"/>
    <w:rsid w:val="00C3271E"/>
    <w:rsid w:val="00C34BF8"/>
    <w:rsid w:val="00C34C3E"/>
    <w:rsid w:val="00C353AF"/>
    <w:rsid w:val="00C35FCC"/>
    <w:rsid w:val="00C36854"/>
    <w:rsid w:val="00C368B3"/>
    <w:rsid w:val="00C37077"/>
    <w:rsid w:val="00C37676"/>
    <w:rsid w:val="00C410E8"/>
    <w:rsid w:val="00C41AAD"/>
    <w:rsid w:val="00C42005"/>
    <w:rsid w:val="00C421C4"/>
    <w:rsid w:val="00C427A6"/>
    <w:rsid w:val="00C45065"/>
    <w:rsid w:val="00C463EC"/>
    <w:rsid w:val="00C46DA4"/>
    <w:rsid w:val="00C46EF5"/>
    <w:rsid w:val="00C4715B"/>
    <w:rsid w:val="00C50DBD"/>
    <w:rsid w:val="00C5444C"/>
    <w:rsid w:val="00C54F14"/>
    <w:rsid w:val="00C55C84"/>
    <w:rsid w:val="00C56FB6"/>
    <w:rsid w:val="00C614D1"/>
    <w:rsid w:val="00C6221F"/>
    <w:rsid w:val="00C624C7"/>
    <w:rsid w:val="00C63038"/>
    <w:rsid w:val="00C636CB"/>
    <w:rsid w:val="00C6411B"/>
    <w:rsid w:val="00C648A3"/>
    <w:rsid w:val="00C64ED4"/>
    <w:rsid w:val="00C6588C"/>
    <w:rsid w:val="00C660D0"/>
    <w:rsid w:val="00C67C60"/>
    <w:rsid w:val="00C70037"/>
    <w:rsid w:val="00C70FFA"/>
    <w:rsid w:val="00C717D8"/>
    <w:rsid w:val="00C71C77"/>
    <w:rsid w:val="00C72DAC"/>
    <w:rsid w:val="00C744A0"/>
    <w:rsid w:val="00C74F07"/>
    <w:rsid w:val="00C75343"/>
    <w:rsid w:val="00C770BF"/>
    <w:rsid w:val="00C80CF3"/>
    <w:rsid w:val="00C80FED"/>
    <w:rsid w:val="00C81AB1"/>
    <w:rsid w:val="00C82775"/>
    <w:rsid w:val="00C8287B"/>
    <w:rsid w:val="00C83943"/>
    <w:rsid w:val="00C845B9"/>
    <w:rsid w:val="00C847E5"/>
    <w:rsid w:val="00C853B5"/>
    <w:rsid w:val="00C853C1"/>
    <w:rsid w:val="00C856F1"/>
    <w:rsid w:val="00C85D17"/>
    <w:rsid w:val="00C85D30"/>
    <w:rsid w:val="00C867AB"/>
    <w:rsid w:val="00C92263"/>
    <w:rsid w:val="00C922C3"/>
    <w:rsid w:val="00C9265F"/>
    <w:rsid w:val="00C9340F"/>
    <w:rsid w:val="00C93CD7"/>
    <w:rsid w:val="00C94299"/>
    <w:rsid w:val="00C946F0"/>
    <w:rsid w:val="00C95033"/>
    <w:rsid w:val="00C96A69"/>
    <w:rsid w:val="00C97101"/>
    <w:rsid w:val="00C97964"/>
    <w:rsid w:val="00C97A8B"/>
    <w:rsid w:val="00CA082C"/>
    <w:rsid w:val="00CA3D58"/>
    <w:rsid w:val="00CA3E04"/>
    <w:rsid w:val="00CA4130"/>
    <w:rsid w:val="00CA41AC"/>
    <w:rsid w:val="00CA59E0"/>
    <w:rsid w:val="00CA5AB8"/>
    <w:rsid w:val="00CA605E"/>
    <w:rsid w:val="00CA6084"/>
    <w:rsid w:val="00CB0016"/>
    <w:rsid w:val="00CB12D1"/>
    <w:rsid w:val="00CB15F7"/>
    <w:rsid w:val="00CB16A6"/>
    <w:rsid w:val="00CB224B"/>
    <w:rsid w:val="00CB23FB"/>
    <w:rsid w:val="00CB25D1"/>
    <w:rsid w:val="00CB2C25"/>
    <w:rsid w:val="00CB2D2B"/>
    <w:rsid w:val="00CB3F41"/>
    <w:rsid w:val="00CB40E1"/>
    <w:rsid w:val="00CB4195"/>
    <w:rsid w:val="00CB5980"/>
    <w:rsid w:val="00CB5D2D"/>
    <w:rsid w:val="00CB5E9D"/>
    <w:rsid w:val="00CB6A3D"/>
    <w:rsid w:val="00CB6D70"/>
    <w:rsid w:val="00CB711A"/>
    <w:rsid w:val="00CB7B2A"/>
    <w:rsid w:val="00CC059C"/>
    <w:rsid w:val="00CC0FE5"/>
    <w:rsid w:val="00CC151D"/>
    <w:rsid w:val="00CC1EBF"/>
    <w:rsid w:val="00CC27D9"/>
    <w:rsid w:val="00CC33A8"/>
    <w:rsid w:val="00CC4970"/>
    <w:rsid w:val="00CC5108"/>
    <w:rsid w:val="00CC531B"/>
    <w:rsid w:val="00CC5476"/>
    <w:rsid w:val="00CC5CB1"/>
    <w:rsid w:val="00CC5E7D"/>
    <w:rsid w:val="00CC5EA1"/>
    <w:rsid w:val="00CD09A0"/>
    <w:rsid w:val="00CD11C5"/>
    <w:rsid w:val="00CD1F80"/>
    <w:rsid w:val="00CD240F"/>
    <w:rsid w:val="00CD5079"/>
    <w:rsid w:val="00CD6A2C"/>
    <w:rsid w:val="00CD6F29"/>
    <w:rsid w:val="00CD7A12"/>
    <w:rsid w:val="00CE0AE3"/>
    <w:rsid w:val="00CE1696"/>
    <w:rsid w:val="00CE2C01"/>
    <w:rsid w:val="00CE3758"/>
    <w:rsid w:val="00CE4183"/>
    <w:rsid w:val="00CE4627"/>
    <w:rsid w:val="00CE4ABB"/>
    <w:rsid w:val="00CE5119"/>
    <w:rsid w:val="00CE5517"/>
    <w:rsid w:val="00CF0138"/>
    <w:rsid w:val="00CF0260"/>
    <w:rsid w:val="00CF0E5D"/>
    <w:rsid w:val="00CF29DE"/>
    <w:rsid w:val="00CF2E9D"/>
    <w:rsid w:val="00CF5774"/>
    <w:rsid w:val="00CF695F"/>
    <w:rsid w:val="00CF7587"/>
    <w:rsid w:val="00CF7D24"/>
    <w:rsid w:val="00D000BB"/>
    <w:rsid w:val="00D01D9A"/>
    <w:rsid w:val="00D02478"/>
    <w:rsid w:val="00D02FE9"/>
    <w:rsid w:val="00D050DC"/>
    <w:rsid w:val="00D057DF"/>
    <w:rsid w:val="00D06835"/>
    <w:rsid w:val="00D07A09"/>
    <w:rsid w:val="00D07C7F"/>
    <w:rsid w:val="00D13365"/>
    <w:rsid w:val="00D1395A"/>
    <w:rsid w:val="00D13E89"/>
    <w:rsid w:val="00D15737"/>
    <w:rsid w:val="00D15BD0"/>
    <w:rsid w:val="00D16B2C"/>
    <w:rsid w:val="00D20FA3"/>
    <w:rsid w:val="00D21014"/>
    <w:rsid w:val="00D210D9"/>
    <w:rsid w:val="00D214FE"/>
    <w:rsid w:val="00D21D46"/>
    <w:rsid w:val="00D22669"/>
    <w:rsid w:val="00D22E31"/>
    <w:rsid w:val="00D22F87"/>
    <w:rsid w:val="00D22F92"/>
    <w:rsid w:val="00D233C5"/>
    <w:rsid w:val="00D241DA"/>
    <w:rsid w:val="00D24489"/>
    <w:rsid w:val="00D248E8"/>
    <w:rsid w:val="00D24E6A"/>
    <w:rsid w:val="00D25E61"/>
    <w:rsid w:val="00D266C0"/>
    <w:rsid w:val="00D26C2C"/>
    <w:rsid w:val="00D31E2D"/>
    <w:rsid w:val="00D32696"/>
    <w:rsid w:val="00D32949"/>
    <w:rsid w:val="00D33223"/>
    <w:rsid w:val="00D33353"/>
    <w:rsid w:val="00D414C4"/>
    <w:rsid w:val="00D41FC8"/>
    <w:rsid w:val="00D420B1"/>
    <w:rsid w:val="00D4548F"/>
    <w:rsid w:val="00D46134"/>
    <w:rsid w:val="00D46FA1"/>
    <w:rsid w:val="00D47714"/>
    <w:rsid w:val="00D50470"/>
    <w:rsid w:val="00D50991"/>
    <w:rsid w:val="00D50D94"/>
    <w:rsid w:val="00D51EA4"/>
    <w:rsid w:val="00D521BE"/>
    <w:rsid w:val="00D5255F"/>
    <w:rsid w:val="00D52A20"/>
    <w:rsid w:val="00D52E38"/>
    <w:rsid w:val="00D533A8"/>
    <w:rsid w:val="00D53A03"/>
    <w:rsid w:val="00D5529D"/>
    <w:rsid w:val="00D55AB2"/>
    <w:rsid w:val="00D564F9"/>
    <w:rsid w:val="00D5684D"/>
    <w:rsid w:val="00D56A5C"/>
    <w:rsid w:val="00D57841"/>
    <w:rsid w:val="00D60180"/>
    <w:rsid w:val="00D6089C"/>
    <w:rsid w:val="00D60B3A"/>
    <w:rsid w:val="00D60DCD"/>
    <w:rsid w:val="00D610CB"/>
    <w:rsid w:val="00D615C5"/>
    <w:rsid w:val="00D62BAA"/>
    <w:rsid w:val="00D62D82"/>
    <w:rsid w:val="00D63B29"/>
    <w:rsid w:val="00D63E09"/>
    <w:rsid w:val="00D64327"/>
    <w:rsid w:val="00D65D5C"/>
    <w:rsid w:val="00D66440"/>
    <w:rsid w:val="00D66CC7"/>
    <w:rsid w:val="00D676CF"/>
    <w:rsid w:val="00D67FB3"/>
    <w:rsid w:val="00D70158"/>
    <w:rsid w:val="00D704A1"/>
    <w:rsid w:val="00D70F5E"/>
    <w:rsid w:val="00D73CD2"/>
    <w:rsid w:val="00D7488D"/>
    <w:rsid w:val="00D755AE"/>
    <w:rsid w:val="00D7651D"/>
    <w:rsid w:val="00D76864"/>
    <w:rsid w:val="00D7726C"/>
    <w:rsid w:val="00D77940"/>
    <w:rsid w:val="00D80049"/>
    <w:rsid w:val="00D801AB"/>
    <w:rsid w:val="00D80EA3"/>
    <w:rsid w:val="00D82377"/>
    <w:rsid w:val="00D82A1C"/>
    <w:rsid w:val="00D82BB8"/>
    <w:rsid w:val="00D82C2C"/>
    <w:rsid w:val="00D835F2"/>
    <w:rsid w:val="00D851F9"/>
    <w:rsid w:val="00D856A0"/>
    <w:rsid w:val="00D8589D"/>
    <w:rsid w:val="00D85E4F"/>
    <w:rsid w:val="00D85FB3"/>
    <w:rsid w:val="00D86733"/>
    <w:rsid w:val="00D920D6"/>
    <w:rsid w:val="00D94691"/>
    <w:rsid w:val="00D96361"/>
    <w:rsid w:val="00DA0ED3"/>
    <w:rsid w:val="00DA12FB"/>
    <w:rsid w:val="00DA14E5"/>
    <w:rsid w:val="00DA1576"/>
    <w:rsid w:val="00DA18E8"/>
    <w:rsid w:val="00DA22A2"/>
    <w:rsid w:val="00DA2CCE"/>
    <w:rsid w:val="00DA3F7C"/>
    <w:rsid w:val="00DA40BB"/>
    <w:rsid w:val="00DA43EE"/>
    <w:rsid w:val="00DA614C"/>
    <w:rsid w:val="00DA6D8C"/>
    <w:rsid w:val="00DA7F86"/>
    <w:rsid w:val="00DB0661"/>
    <w:rsid w:val="00DB07D1"/>
    <w:rsid w:val="00DB1ACA"/>
    <w:rsid w:val="00DB27FB"/>
    <w:rsid w:val="00DB4812"/>
    <w:rsid w:val="00DB51A0"/>
    <w:rsid w:val="00DB55A4"/>
    <w:rsid w:val="00DB6476"/>
    <w:rsid w:val="00DB68E5"/>
    <w:rsid w:val="00DB7E52"/>
    <w:rsid w:val="00DC0423"/>
    <w:rsid w:val="00DC1FE3"/>
    <w:rsid w:val="00DC22F2"/>
    <w:rsid w:val="00DC2515"/>
    <w:rsid w:val="00DC260D"/>
    <w:rsid w:val="00DC2D09"/>
    <w:rsid w:val="00DC2FC7"/>
    <w:rsid w:val="00DC3892"/>
    <w:rsid w:val="00DC4460"/>
    <w:rsid w:val="00DC4C84"/>
    <w:rsid w:val="00DC4F84"/>
    <w:rsid w:val="00DC5126"/>
    <w:rsid w:val="00DC67E3"/>
    <w:rsid w:val="00DD0043"/>
    <w:rsid w:val="00DD1390"/>
    <w:rsid w:val="00DD1B76"/>
    <w:rsid w:val="00DD2022"/>
    <w:rsid w:val="00DD247B"/>
    <w:rsid w:val="00DD2A31"/>
    <w:rsid w:val="00DD42FB"/>
    <w:rsid w:val="00DD466C"/>
    <w:rsid w:val="00DD489D"/>
    <w:rsid w:val="00DD4ECD"/>
    <w:rsid w:val="00DD4F4D"/>
    <w:rsid w:val="00DD4F90"/>
    <w:rsid w:val="00DD6160"/>
    <w:rsid w:val="00DD69FC"/>
    <w:rsid w:val="00DD6A14"/>
    <w:rsid w:val="00DE05EE"/>
    <w:rsid w:val="00DE2674"/>
    <w:rsid w:val="00DE2D85"/>
    <w:rsid w:val="00DE2F0F"/>
    <w:rsid w:val="00DE31AE"/>
    <w:rsid w:val="00DE3AE7"/>
    <w:rsid w:val="00DE4D2B"/>
    <w:rsid w:val="00DE4E6D"/>
    <w:rsid w:val="00DE6DD9"/>
    <w:rsid w:val="00DF010D"/>
    <w:rsid w:val="00DF08E3"/>
    <w:rsid w:val="00DF0A38"/>
    <w:rsid w:val="00DF2F53"/>
    <w:rsid w:val="00DF6109"/>
    <w:rsid w:val="00DF686B"/>
    <w:rsid w:val="00DF768B"/>
    <w:rsid w:val="00E00508"/>
    <w:rsid w:val="00E00A96"/>
    <w:rsid w:val="00E01251"/>
    <w:rsid w:val="00E02C19"/>
    <w:rsid w:val="00E0322D"/>
    <w:rsid w:val="00E04337"/>
    <w:rsid w:val="00E04525"/>
    <w:rsid w:val="00E057D2"/>
    <w:rsid w:val="00E110DF"/>
    <w:rsid w:val="00E113E4"/>
    <w:rsid w:val="00E116F1"/>
    <w:rsid w:val="00E12026"/>
    <w:rsid w:val="00E14420"/>
    <w:rsid w:val="00E14B75"/>
    <w:rsid w:val="00E15FAA"/>
    <w:rsid w:val="00E162B5"/>
    <w:rsid w:val="00E16504"/>
    <w:rsid w:val="00E169B6"/>
    <w:rsid w:val="00E16AC6"/>
    <w:rsid w:val="00E16D33"/>
    <w:rsid w:val="00E172E9"/>
    <w:rsid w:val="00E20285"/>
    <w:rsid w:val="00E205BC"/>
    <w:rsid w:val="00E20DFF"/>
    <w:rsid w:val="00E2111F"/>
    <w:rsid w:val="00E213D6"/>
    <w:rsid w:val="00E21C3C"/>
    <w:rsid w:val="00E239C7"/>
    <w:rsid w:val="00E23DDB"/>
    <w:rsid w:val="00E25E12"/>
    <w:rsid w:val="00E25E5F"/>
    <w:rsid w:val="00E25EED"/>
    <w:rsid w:val="00E26493"/>
    <w:rsid w:val="00E264EE"/>
    <w:rsid w:val="00E26D34"/>
    <w:rsid w:val="00E26FC6"/>
    <w:rsid w:val="00E3110C"/>
    <w:rsid w:val="00E33241"/>
    <w:rsid w:val="00E33CB9"/>
    <w:rsid w:val="00E366E8"/>
    <w:rsid w:val="00E36851"/>
    <w:rsid w:val="00E36B93"/>
    <w:rsid w:val="00E36DB4"/>
    <w:rsid w:val="00E40A32"/>
    <w:rsid w:val="00E40C75"/>
    <w:rsid w:val="00E41CA1"/>
    <w:rsid w:val="00E423E7"/>
    <w:rsid w:val="00E42D37"/>
    <w:rsid w:val="00E42DE3"/>
    <w:rsid w:val="00E435A9"/>
    <w:rsid w:val="00E44031"/>
    <w:rsid w:val="00E440C5"/>
    <w:rsid w:val="00E464B2"/>
    <w:rsid w:val="00E46AF6"/>
    <w:rsid w:val="00E46ED2"/>
    <w:rsid w:val="00E506FF"/>
    <w:rsid w:val="00E512F7"/>
    <w:rsid w:val="00E54BFF"/>
    <w:rsid w:val="00E55551"/>
    <w:rsid w:val="00E55800"/>
    <w:rsid w:val="00E55ECF"/>
    <w:rsid w:val="00E572ED"/>
    <w:rsid w:val="00E5753E"/>
    <w:rsid w:val="00E57948"/>
    <w:rsid w:val="00E61583"/>
    <w:rsid w:val="00E62BD8"/>
    <w:rsid w:val="00E6411C"/>
    <w:rsid w:val="00E64746"/>
    <w:rsid w:val="00E64D85"/>
    <w:rsid w:val="00E66940"/>
    <w:rsid w:val="00E67B57"/>
    <w:rsid w:val="00E67DB8"/>
    <w:rsid w:val="00E72485"/>
    <w:rsid w:val="00E7314D"/>
    <w:rsid w:val="00E73155"/>
    <w:rsid w:val="00E7339C"/>
    <w:rsid w:val="00E734DF"/>
    <w:rsid w:val="00E73E9F"/>
    <w:rsid w:val="00E75487"/>
    <w:rsid w:val="00E756A4"/>
    <w:rsid w:val="00E762B3"/>
    <w:rsid w:val="00E774BB"/>
    <w:rsid w:val="00E775E1"/>
    <w:rsid w:val="00E8022F"/>
    <w:rsid w:val="00E808F4"/>
    <w:rsid w:val="00E81E94"/>
    <w:rsid w:val="00E85A56"/>
    <w:rsid w:val="00E862DD"/>
    <w:rsid w:val="00E865CA"/>
    <w:rsid w:val="00E9051E"/>
    <w:rsid w:val="00E90E59"/>
    <w:rsid w:val="00E91547"/>
    <w:rsid w:val="00E92939"/>
    <w:rsid w:val="00E930E1"/>
    <w:rsid w:val="00E9455C"/>
    <w:rsid w:val="00E94B0C"/>
    <w:rsid w:val="00E94BAB"/>
    <w:rsid w:val="00E96276"/>
    <w:rsid w:val="00E96418"/>
    <w:rsid w:val="00E96450"/>
    <w:rsid w:val="00E97324"/>
    <w:rsid w:val="00E97639"/>
    <w:rsid w:val="00EA02F3"/>
    <w:rsid w:val="00EA030C"/>
    <w:rsid w:val="00EA159C"/>
    <w:rsid w:val="00EA20BD"/>
    <w:rsid w:val="00EA5A2D"/>
    <w:rsid w:val="00EA635E"/>
    <w:rsid w:val="00EA71CF"/>
    <w:rsid w:val="00EA739C"/>
    <w:rsid w:val="00EB0831"/>
    <w:rsid w:val="00EB0E82"/>
    <w:rsid w:val="00EB1806"/>
    <w:rsid w:val="00EB1BD3"/>
    <w:rsid w:val="00EB26C4"/>
    <w:rsid w:val="00EB353E"/>
    <w:rsid w:val="00EB3A46"/>
    <w:rsid w:val="00EB3D30"/>
    <w:rsid w:val="00EB3DA4"/>
    <w:rsid w:val="00EB4324"/>
    <w:rsid w:val="00EB4BAB"/>
    <w:rsid w:val="00EB4D72"/>
    <w:rsid w:val="00EB55DA"/>
    <w:rsid w:val="00EB5A78"/>
    <w:rsid w:val="00EB72B9"/>
    <w:rsid w:val="00EB79E8"/>
    <w:rsid w:val="00EC04BA"/>
    <w:rsid w:val="00EC0F7D"/>
    <w:rsid w:val="00EC0FE0"/>
    <w:rsid w:val="00EC1E43"/>
    <w:rsid w:val="00EC27D8"/>
    <w:rsid w:val="00EC291B"/>
    <w:rsid w:val="00EC3905"/>
    <w:rsid w:val="00EC504F"/>
    <w:rsid w:val="00EC5C62"/>
    <w:rsid w:val="00EC663A"/>
    <w:rsid w:val="00EC698E"/>
    <w:rsid w:val="00EC71C6"/>
    <w:rsid w:val="00ED0FFE"/>
    <w:rsid w:val="00ED1542"/>
    <w:rsid w:val="00ED15F0"/>
    <w:rsid w:val="00ED1F67"/>
    <w:rsid w:val="00ED1FE3"/>
    <w:rsid w:val="00ED2AFC"/>
    <w:rsid w:val="00ED2E85"/>
    <w:rsid w:val="00ED316D"/>
    <w:rsid w:val="00ED3A28"/>
    <w:rsid w:val="00ED3B90"/>
    <w:rsid w:val="00ED51C2"/>
    <w:rsid w:val="00ED6127"/>
    <w:rsid w:val="00ED6186"/>
    <w:rsid w:val="00ED6770"/>
    <w:rsid w:val="00ED6A20"/>
    <w:rsid w:val="00ED7F42"/>
    <w:rsid w:val="00EE0AA9"/>
    <w:rsid w:val="00EE1F78"/>
    <w:rsid w:val="00EE2745"/>
    <w:rsid w:val="00EE5F42"/>
    <w:rsid w:val="00EE6366"/>
    <w:rsid w:val="00EE67DB"/>
    <w:rsid w:val="00EE6B65"/>
    <w:rsid w:val="00EE72C3"/>
    <w:rsid w:val="00EE79A0"/>
    <w:rsid w:val="00EE7B37"/>
    <w:rsid w:val="00EE7BFD"/>
    <w:rsid w:val="00EF022D"/>
    <w:rsid w:val="00EF0EC8"/>
    <w:rsid w:val="00EF120C"/>
    <w:rsid w:val="00EF1FF2"/>
    <w:rsid w:val="00EF26C8"/>
    <w:rsid w:val="00EF28CC"/>
    <w:rsid w:val="00EF2CB3"/>
    <w:rsid w:val="00EF301B"/>
    <w:rsid w:val="00EF3367"/>
    <w:rsid w:val="00EF4C86"/>
    <w:rsid w:val="00EF5712"/>
    <w:rsid w:val="00EF650B"/>
    <w:rsid w:val="00EF71F7"/>
    <w:rsid w:val="00EF7915"/>
    <w:rsid w:val="00F00ACA"/>
    <w:rsid w:val="00F01504"/>
    <w:rsid w:val="00F02DA9"/>
    <w:rsid w:val="00F038D2"/>
    <w:rsid w:val="00F03B33"/>
    <w:rsid w:val="00F0480C"/>
    <w:rsid w:val="00F06B91"/>
    <w:rsid w:val="00F06BE8"/>
    <w:rsid w:val="00F076B9"/>
    <w:rsid w:val="00F10587"/>
    <w:rsid w:val="00F12038"/>
    <w:rsid w:val="00F128DE"/>
    <w:rsid w:val="00F12CE2"/>
    <w:rsid w:val="00F14308"/>
    <w:rsid w:val="00F14438"/>
    <w:rsid w:val="00F14B8A"/>
    <w:rsid w:val="00F150B9"/>
    <w:rsid w:val="00F17FA7"/>
    <w:rsid w:val="00F201F3"/>
    <w:rsid w:val="00F222EA"/>
    <w:rsid w:val="00F22557"/>
    <w:rsid w:val="00F2335A"/>
    <w:rsid w:val="00F23A36"/>
    <w:rsid w:val="00F23F60"/>
    <w:rsid w:val="00F24480"/>
    <w:rsid w:val="00F24ADA"/>
    <w:rsid w:val="00F24B33"/>
    <w:rsid w:val="00F25524"/>
    <w:rsid w:val="00F2596A"/>
    <w:rsid w:val="00F26763"/>
    <w:rsid w:val="00F26890"/>
    <w:rsid w:val="00F271FE"/>
    <w:rsid w:val="00F3087C"/>
    <w:rsid w:val="00F30F5C"/>
    <w:rsid w:val="00F32407"/>
    <w:rsid w:val="00F33159"/>
    <w:rsid w:val="00F3428D"/>
    <w:rsid w:val="00F347E4"/>
    <w:rsid w:val="00F348F7"/>
    <w:rsid w:val="00F35B9B"/>
    <w:rsid w:val="00F41401"/>
    <w:rsid w:val="00F43027"/>
    <w:rsid w:val="00F43CB7"/>
    <w:rsid w:val="00F43E09"/>
    <w:rsid w:val="00F43E1D"/>
    <w:rsid w:val="00F44B69"/>
    <w:rsid w:val="00F45D8F"/>
    <w:rsid w:val="00F463F2"/>
    <w:rsid w:val="00F46EC7"/>
    <w:rsid w:val="00F46F36"/>
    <w:rsid w:val="00F46FD2"/>
    <w:rsid w:val="00F50B1D"/>
    <w:rsid w:val="00F50C58"/>
    <w:rsid w:val="00F50D61"/>
    <w:rsid w:val="00F514E7"/>
    <w:rsid w:val="00F521A2"/>
    <w:rsid w:val="00F52A1D"/>
    <w:rsid w:val="00F54F5A"/>
    <w:rsid w:val="00F55784"/>
    <w:rsid w:val="00F56395"/>
    <w:rsid w:val="00F563A4"/>
    <w:rsid w:val="00F56544"/>
    <w:rsid w:val="00F56D20"/>
    <w:rsid w:val="00F57B3E"/>
    <w:rsid w:val="00F57DB2"/>
    <w:rsid w:val="00F60165"/>
    <w:rsid w:val="00F61B80"/>
    <w:rsid w:val="00F63435"/>
    <w:rsid w:val="00F638CD"/>
    <w:rsid w:val="00F63BF5"/>
    <w:rsid w:val="00F63C44"/>
    <w:rsid w:val="00F64E69"/>
    <w:rsid w:val="00F64E7B"/>
    <w:rsid w:val="00F65E3D"/>
    <w:rsid w:val="00F65E7B"/>
    <w:rsid w:val="00F66793"/>
    <w:rsid w:val="00F67430"/>
    <w:rsid w:val="00F70A30"/>
    <w:rsid w:val="00F70E6E"/>
    <w:rsid w:val="00F727EE"/>
    <w:rsid w:val="00F73B6D"/>
    <w:rsid w:val="00F746F6"/>
    <w:rsid w:val="00F74787"/>
    <w:rsid w:val="00F75A7C"/>
    <w:rsid w:val="00F763FC"/>
    <w:rsid w:val="00F8013A"/>
    <w:rsid w:val="00F80594"/>
    <w:rsid w:val="00F8135D"/>
    <w:rsid w:val="00F821A3"/>
    <w:rsid w:val="00F82EBA"/>
    <w:rsid w:val="00F8318B"/>
    <w:rsid w:val="00F83B1D"/>
    <w:rsid w:val="00F85C02"/>
    <w:rsid w:val="00F85DC1"/>
    <w:rsid w:val="00F85E67"/>
    <w:rsid w:val="00F8601D"/>
    <w:rsid w:val="00F86229"/>
    <w:rsid w:val="00F8661C"/>
    <w:rsid w:val="00F869AB"/>
    <w:rsid w:val="00F873AB"/>
    <w:rsid w:val="00F876A1"/>
    <w:rsid w:val="00F87987"/>
    <w:rsid w:val="00F913B1"/>
    <w:rsid w:val="00F93F3C"/>
    <w:rsid w:val="00F942A9"/>
    <w:rsid w:val="00F95326"/>
    <w:rsid w:val="00F95C6C"/>
    <w:rsid w:val="00F95CBE"/>
    <w:rsid w:val="00F961C5"/>
    <w:rsid w:val="00F97CDF"/>
    <w:rsid w:val="00FA0B3A"/>
    <w:rsid w:val="00FA0F52"/>
    <w:rsid w:val="00FA1FF5"/>
    <w:rsid w:val="00FA4829"/>
    <w:rsid w:val="00FA4D92"/>
    <w:rsid w:val="00FA69B5"/>
    <w:rsid w:val="00FA72FD"/>
    <w:rsid w:val="00FA7778"/>
    <w:rsid w:val="00FA7C62"/>
    <w:rsid w:val="00FA7FD1"/>
    <w:rsid w:val="00FB14C3"/>
    <w:rsid w:val="00FB1513"/>
    <w:rsid w:val="00FB1E60"/>
    <w:rsid w:val="00FB2278"/>
    <w:rsid w:val="00FB280F"/>
    <w:rsid w:val="00FB2C39"/>
    <w:rsid w:val="00FB3436"/>
    <w:rsid w:val="00FB4CDF"/>
    <w:rsid w:val="00FB57B7"/>
    <w:rsid w:val="00FB59B2"/>
    <w:rsid w:val="00FB672B"/>
    <w:rsid w:val="00FB73CB"/>
    <w:rsid w:val="00FB7D69"/>
    <w:rsid w:val="00FC0778"/>
    <w:rsid w:val="00FC3F43"/>
    <w:rsid w:val="00FC4441"/>
    <w:rsid w:val="00FC491F"/>
    <w:rsid w:val="00FC5555"/>
    <w:rsid w:val="00FC5FC0"/>
    <w:rsid w:val="00FC6614"/>
    <w:rsid w:val="00FC6766"/>
    <w:rsid w:val="00FC6B85"/>
    <w:rsid w:val="00FC7C40"/>
    <w:rsid w:val="00FC7ED5"/>
    <w:rsid w:val="00FD0B23"/>
    <w:rsid w:val="00FD0C1D"/>
    <w:rsid w:val="00FD2439"/>
    <w:rsid w:val="00FD24FD"/>
    <w:rsid w:val="00FD2565"/>
    <w:rsid w:val="00FD3E6D"/>
    <w:rsid w:val="00FD4037"/>
    <w:rsid w:val="00FD40EC"/>
    <w:rsid w:val="00FD42D5"/>
    <w:rsid w:val="00FD4471"/>
    <w:rsid w:val="00FD466D"/>
    <w:rsid w:val="00FD56A7"/>
    <w:rsid w:val="00FD726F"/>
    <w:rsid w:val="00FD761D"/>
    <w:rsid w:val="00FD777B"/>
    <w:rsid w:val="00FE0714"/>
    <w:rsid w:val="00FE0C5F"/>
    <w:rsid w:val="00FE0E36"/>
    <w:rsid w:val="00FE1713"/>
    <w:rsid w:val="00FE24FC"/>
    <w:rsid w:val="00FE338A"/>
    <w:rsid w:val="00FE34AE"/>
    <w:rsid w:val="00FE44BB"/>
    <w:rsid w:val="00FF0C4B"/>
    <w:rsid w:val="00FF0FDF"/>
    <w:rsid w:val="00FF1008"/>
    <w:rsid w:val="00FF1C2C"/>
    <w:rsid w:val="00FF1CCC"/>
    <w:rsid w:val="00FF2A5D"/>
    <w:rsid w:val="00FF2BA8"/>
    <w:rsid w:val="00FF2E55"/>
    <w:rsid w:val="00FF2EE2"/>
    <w:rsid w:val="00FF33A5"/>
    <w:rsid w:val="00FF4008"/>
    <w:rsid w:val="00FF4F23"/>
    <w:rsid w:val="00FF57E6"/>
    <w:rsid w:val="00FF5F9F"/>
    <w:rsid w:val="00FF6393"/>
    <w:rsid w:val="00FF70BB"/>
    <w:rsid w:val="00FF7C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EC2E389"/>
  <w15:docId w15:val="{C324A7A5-3AC8-4B35-8032-5155B7A0B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AF4"/>
  </w:style>
  <w:style w:type="paragraph" w:styleId="Heading1">
    <w:name w:val="heading 1"/>
    <w:basedOn w:val="Normal"/>
    <w:next w:val="Normal"/>
    <w:link w:val="Heading1Char"/>
    <w:uiPriority w:val="9"/>
    <w:qFormat/>
    <w:rsid w:val="001A1AF4"/>
    <w:pPr>
      <w:keepNext/>
      <w:keepLines/>
      <w:spacing w:before="360" w:after="40" w:line="240" w:lineRule="auto"/>
      <w:outlineLvl w:val="0"/>
    </w:pPr>
    <w:rPr>
      <w:rFonts w:asciiTheme="majorHAnsi" w:eastAsiaTheme="majorEastAsia" w:hAnsiTheme="majorHAnsi" w:cstheme="majorBidi"/>
      <w:color w:val="7D9532" w:themeColor="accent6" w:themeShade="BF"/>
      <w:sz w:val="40"/>
      <w:szCs w:val="40"/>
    </w:rPr>
  </w:style>
  <w:style w:type="paragraph" w:styleId="Heading2">
    <w:name w:val="heading 2"/>
    <w:basedOn w:val="Normal"/>
    <w:next w:val="Normal"/>
    <w:link w:val="Heading2Char"/>
    <w:uiPriority w:val="9"/>
    <w:unhideWhenUsed/>
    <w:qFormat/>
    <w:rsid w:val="001A1AF4"/>
    <w:pPr>
      <w:keepNext/>
      <w:keepLines/>
      <w:spacing w:before="80" w:after="0" w:line="240" w:lineRule="auto"/>
      <w:outlineLvl w:val="1"/>
    </w:pPr>
    <w:rPr>
      <w:rFonts w:asciiTheme="majorHAnsi" w:eastAsiaTheme="majorEastAsia" w:hAnsiTheme="majorHAnsi" w:cstheme="majorBidi"/>
      <w:color w:val="7D9532" w:themeColor="accent6" w:themeShade="BF"/>
      <w:sz w:val="28"/>
      <w:szCs w:val="28"/>
    </w:rPr>
  </w:style>
  <w:style w:type="paragraph" w:styleId="Heading3">
    <w:name w:val="heading 3"/>
    <w:basedOn w:val="Normal"/>
    <w:next w:val="Normal"/>
    <w:link w:val="Heading3Char"/>
    <w:uiPriority w:val="9"/>
    <w:semiHidden/>
    <w:unhideWhenUsed/>
    <w:qFormat/>
    <w:rsid w:val="001A1AF4"/>
    <w:pPr>
      <w:keepNext/>
      <w:keepLines/>
      <w:spacing w:before="80" w:after="0" w:line="240" w:lineRule="auto"/>
      <w:outlineLvl w:val="2"/>
    </w:pPr>
    <w:rPr>
      <w:rFonts w:asciiTheme="majorHAnsi" w:eastAsiaTheme="majorEastAsia" w:hAnsiTheme="majorHAnsi" w:cstheme="majorBidi"/>
      <w:color w:val="7D9532" w:themeColor="accent6" w:themeShade="BF"/>
      <w:sz w:val="24"/>
      <w:szCs w:val="24"/>
    </w:rPr>
  </w:style>
  <w:style w:type="paragraph" w:styleId="Heading4">
    <w:name w:val="heading 4"/>
    <w:basedOn w:val="Normal"/>
    <w:next w:val="Normal"/>
    <w:link w:val="Heading4Char"/>
    <w:uiPriority w:val="9"/>
    <w:semiHidden/>
    <w:unhideWhenUsed/>
    <w:qFormat/>
    <w:rsid w:val="001A1AF4"/>
    <w:pPr>
      <w:keepNext/>
      <w:keepLines/>
      <w:spacing w:before="80" w:after="0"/>
      <w:outlineLvl w:val="3"/>
    </w:pPr>
    <w:rPr>
      <w:rFonts w:asciiTheme="majorHAnsi" w:eastAsiaTheme="majorEastAsia" w:hAnsiTheme="majorHAnsi" w:cstheme="majorBidi"/>
      <w:color w:val="A5C249" w:themeColor="accent6"/>
      <w:sz w:val="22"/>
      <w:szCs w:val="22"/>
    </w:rPr>
  </w:style>
  <w:style w:type="paragraph" w:styleId="Heading5">
    <w:name w:val="heading 5"/>
    <w:basedOn w:val="Normal"/>
    <w:next w:val="Normal"/>
    <w:link w:val="Heading5Char"/>
    <w:uiPriority w:val="9"/>
    <w:semiHidden/>
    <w:unhideWhenUsed/>
    <w:qFormat/>
    <w:rsid w:val="001A1AF4"/>
    <w:pPr>
      <w:keepNext/>
      <w:keepLines/>
      <w:spacing w:before="40" w:after="0"/>
      <w:outlineLvl w:val="4"/>
    </w:pPr>
    <w:rPr>
      <w:rFonts w:asciiTheme="majorHAnsi" w:eastAsiaTheme="majorEastAsia" w:hAnsiTheme="majorHAnsi" w:cstheme="majorBidi"/>
      <w:i/>
      <w:iCs/>
      <w:color w:val="A5C249" w:themeColor="accent6"/>
      <w:sz w:val="22"/>
      <w:szCs w:val="22"/>
    </w:rPr>
  </w:style>
  <w:style w:type="paragraph" w:styleId="Heading6">
    <w:name w:val="heading 6"/>
    <w:basedOn w:val="Normal"/>
    <w:next w:val="Normal"/>
    <w:link w:val="Heading6Char"/>
    <w:uiPriority w:val="9"/>
    <w:semiHidden/>
    <w:unhideWhenUsed/>
    <w:qFormat/>
    <w:rsid w:val="001A1AF4"/>
    <w:pPr>
      <w:keepNext/>
      <w:keepLines/>
      <w:spacing w:before="40" w:after="0"/>
      <w:outlineLvl w:val="5"/>
    </w:pPr>
    <w:rPr>
      <w:rFonts w:asciiTheme="majorHAnsi" w:eastAsiaTheme="majorEastAsia" w:hAnsiTheme="majorHAnsi" w:cstheme="majorBidi"/>
      <w:color w:val="A5C249" w:themeColor="accent6"/>
    </w:rPr>
  </w:style>
  <w:style w:type="paragraph" w:styleId="Heading7">
    <w:name w:val="heading 7"/>
    <w:basedOn w:val="Normal"/>
    <w:next w:val="Normal"/>
    <w:link w:val="Heading7Char"/>
    <w:uiPriority w:val="9"/>
    <w:semiHidden/>
    <w:unhideWhenUsed/>
    <w:qFormat/>
    <w:rsid w:val="001A1AF4"/>
    <w:pPr>
      <w:keepNext/>
      <w:keepLines/>
      <w:spacing w:before="40" w:after="0"/>
      <w:outlineLvl w:val="6"/>
    </w:pPr>
    <w:rPr>
      <w:rFonts w:asciiTheme="majorHAnsi" w:eastAsiaTheme="majorEastAsia" w:hAnsiTheme="majorHAnsi" w:cstheme="majorBidi"/>
      <w:b/>
      <w:bCs/>
      <w:color w:val="A5C249" w:themeColor="accent6"/>
    </w:rPr>
  </w:style>
  <w:style w:type="paragraph" w:styleId="Heading8">
    <w:name w:val="heading 8"/>
    <w:basedOn w:val="Normal"/>
    <w:next w:val="Normal"/>
    <w:link w:val="Heading8Char"/>
    <w:uiPriority w:val="9"/>
    <w:semiHidden/>
    <w:unhideWhenUsed/>
    <w:qFormat/>
    <w:rsid w:val="001A1AF4"/>
    <w:pPr>
      <w:keepNext/>
      <w:keepLines/>
      <w:spacing w:before="40" w:after="0"/>
      <w:outlineLvl w:val="7"/>
    </w:pPr>
    <w:rPr>
      <w:rFonts w:asciiTheme="majorHAnsi" w:eastAsiaTheme="majorEastAsia" w:hAnsiTheme="majorHAnsi" w:cstheme="majorBidi"/>
      <w:b/>
      <w:bCs/>
      <w:i/>
      <w:iCs/>
      <w:color w:val="A5C249" w:themeColor="accent6"/>
      <w:sz w:val="20"/>
      <w:szCs w:val="20"/>
    </w:rPr>
  </w:style>
  <w:style w:type="paragraph" w:styleId="Heading9">
    <w:name w:val="heading 9"/>
    <w:basedOn w:val="Normal"/>
    <w:next w:val="Normal"/>
    <w:link w:val="Heading9Char"/>
    <w:uiPriority w:val="9"/>
    <w:semiHidden/>
    <w:unhideWhenUsed/>
    <w:qFormat/>
    <w:rsid w:val="001A1AF4"/>
    <w:pPr>
      <w:keepNext/>
      <w:keepLines/>
      <w:spacing w:before="40" w:after="0"/>
      <w:outlineLvl w:val="8"/>
    </w:pPr>
    <w:rPr>
      <w:rFonts w:asciiTheme="majorHAnsi" w:eastAsiaTheme="majorEastAsia" w:hAnsiTheme="majorHAnsi" w:cstheme="majorBidi"/>
      <w:i/>
      <w:iCs/>
      <w:color w:val="A5C249"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1B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BA7"/>
    <w:rPr>
      <w:rFonts w:ascii="Tahoma" w:hAnsi="Tahoma" w:cs="Tahoma"/>
      <w:sz w:val="16"/>
      <w:szCs w:val="16"/>
    </w:rPr>
  </w:style>
  <w:style w:type="paragraph" w:styleId="Header">
    <w:name w:val="header"/>
    <w:basedOn w:val="Normal"/>
    <w:link w:val="HeaderChar"/>
    <w:uiPriority w:val="99"/>
    <w:unhideWhenUsed/>
    <w:rsid w:val="00BC1B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BA7"/>
  </w:style>
  <w:style w:type="paragraph" w:styleId="Footer">
    <w:name w:val="footer"/>
    <w:basedOn w:val="Normal"/>
    <w:link w:val="FooterChar"/>
    <w:uiPriority w:val="99"/>
    <w:unhideWhenUsed/>
    <w:rsid w:val="00BC1B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BA7"/>
  </w:style>
  <w:style w:type="character" w:styleId="Hyperlink">
    <w:name w:val="Hyperlink"/>
    <w:basedOn w:val="DefaultParagraphFont"/>
    <w:uiPriority w:val="99"/>
    <w:unhideWhenUsed/>
    <w:rsid w:val="00F66793"/>
    <w:rPr>
      <w:color w:val="F49100" w:themeColor="hyperlink"/>
      <w:u w:val="single"/>
    </w:rPr>
  </w:style>
  <w:style w:type="character" w:customStyle="1" w:styleId="Heading1Char">
    <w:name w:val="Heading 1 Char"/>
    <w:basedOn w:val="DefaultParagraphFont"/>
    <w:link w:val="Heading1"/>
    <w:uiPriority w:val="9"/>
    <w:rsid w:val="001A1AF4"/>
    <w:rPr>
      <w:rFonts w:asciiTheme="majorHAnsi" w:eastAsiaTheme="majorEastAsia" w:hAnsiTheme="majorHAnsi" w:cstheme="majorBidi"/>
      <w:color w:val="7D9532" w:themeColor="accent6" w:themeShade="BF"/>
      <w:sz w:val="40"/>
      <w:szCs w:val="40"/>
    </w:rPr>
  </w:style>
  <w:style w:type="character" w:customStyle="1" w:styleId="Heading2Char">
    <w:name w:val="Heading 2 Char"/>
    <w:basedOn w:val="DefaultParagraphFont"/>
    <w:link w:val="Heading2"/>
    <w:uiPriority w:val="9"/>
    <w:rsid w:val="001A1AF4"/>
    <w:rPr>
      <w:rFonts w:asciiTheme="majorHAnsi" w:eastAsiaTheme="majorEastAsia" w:hAnsiTheme="majorHAnsi" w:cstheme="majorBidi"/>
      <w:color w:val="7D9532" w:themeColor="accent6" w:themeShade="BF"/>
      <w:sz w:val="28"/>
      <w:szCs w:val="28"/>
    </w:rPr>
  </w:style>
  <w:style w:type="character" w:customStyle="1" w:styleId="label-inline">
    <w:name w:val="label-inline"/>
    <w:basedOn w:val="DefaultParagraphFont"/>
    <w:rsid w:val="00B360E2"/>
  </w:style>
  <w:style w:type="paragraph" w:customStyle="1" w:styleId="nodesummary">
    <w:name w:val="nodesummary"/>
    <w:basedOn w:val="Normal"/>
    <w:rsid w:val="00B360E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B360E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lement-invisible">
    <w:name w:val="element-invisible"/>
    <w:basedOn w:val="DefaultParagraphFont"/>
    <w:rsid w:val="00B360E2"/>
  </w:style>
  <w:style w:type="paragraph" w:styleId="ListParagraph">
    <w:name w:val="List Paragraph"/>
    <w:basedOn w:val="Normal"/>
    <w:uiPriority w:val="34"/>
    <w:qFormat/>
    <w:rsid w:val="00BD7C33"/>
    <w:pPr>
      <w:ind w:left="720"/>
      <w:contextualSpacing/>
    </w:pPr>
  </w:style>
  <w:style w:type="table" w:styleId="TableGrid">
    <w:name w:val="Table Grid"/>
    <w:basedOn w:val="TableNormal"/>
    <w:uiPriority w:val="59"/>
    <w:rsid w:val="008F7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A1AF4"/>
    <w:rPr>
      <w:b/>
      <w:bCs/>
    </w:rPr>
  </w:style>
  <w:style w:type="character" w:styleId="Emphasis">
    <w:name w:val="Emphasis"/>
    <w:basedOn w:val="DefaultParagraphFont"/>
    <w:uiPriority w:val="20"/>
    <w:qFormat/>
    <w:rsid w:val="001A1AF4"/>
    <w:rPr>
      <w:i/>
      <w:iCs/>
      <w:color w:val="A5C249" w:themeColor="accent6"/>
    </w:rPr>
  </w:style>
  <w:style w:type="paragraph" w:customStyle="1" w:styleId="c-hero-statnumber">
    <w:name w:val="c-hero-stat__number"/>
    <w:basedOn w:val="Normal"/>
    <w:rsid w:val="00B6352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hero-stattext">
    <w:name w:val="c-hero-stat__text"/>
    <w:basedOn w:val="Normal"/>
    <w:rsid w:val="00B635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1A1AF4"/>
    <w:rPr>
      <w:rFonts w:asciiTheme="majorHAnsi" w:eastAsiaTheme="majorEastAsia" w:hAnsiTheme="majorHAnsi" w:cstheme="majorBidi"/>
      <w:color w:val="A5C249" w:themeColor="accent6"/>
      <w:sz w:val="22"/>
      <w:szCs w:val="22"/>
    </w:rPr>
  </w:style>
  <w:style w:type="paragraph" w:customStyle="1" w:styleId="legp1paratext">
    <w:name w:val="legp1paratext"/>
    <w:basedOn w:val="Normal"/>
    <w:rsid w:val="0052043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p1no">
    <w:name w:val="legp1no"/>
    <w:basedOn w:val="DefaultParagraphFont"/>
    <w:rsid w:val="0052043D"/>
  </w:style>
  <w:style w:type="paragraph" w:customStyle="1" w:styleId="legclearfix">
    <w:name w:val="legclearfix"/>
    <w:basedOn w:val="Normal"/>
    <w:rsid w:val="0052043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rsid w:val="0052043D"/>
  </w:style>
  <w:style w:type="paragraph" w:customStyle="1" w:styleId="legp2paratext">
    <w:name w:val="legp2paratext"/>
    <w:basedOn w:val="Normal"/>
    <w:rsid w:val="0052043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gp2text">
    <w:name w:val="legp2text"/>
    <w:basedOn w:val="Normal"/>
    <w:rsid w:val="0052043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Calendar4">
    <w:name w:val="Calendar 4"/>
    <w:basedOn w:val="TableNormal"/>
    <w:uiPriority w:val="99"/>
    <w:qFormat/>
    <w:rsid w:val="0097120D"/>
    <w:pPr>
      <w:snapToGrid w:val="0"/>
      <w:spacing w:after="0" w:line="240" w:lineRule="auto"/>
    </w:pPr>
    <w:rPr>
      <w:b/>
      <w:bCs/>
      <w:color w:val="FFFFFF" w:themeColor="background1"/>
      <w:sz w:val="16"/>
      <w:szCs w:val="16"/>
      <w:lang w:val="en-US"/>
    </w:rPr>
    <w:tblPr>
      <w:tblStyleRowBandSize w:val="1"/>
      <w:tblBorders>
        <w:top w:val="single" w:sz="4" w:space="0" w:color="009DD9" w:themeColor="accent2"/>
        <w:left w:val="single" w:sz="4" w:space="0" w:color="009DD9" w:themeColor="accent2"/>
        <w:bottom w:val="single" w:sz="4" w:space="0" w:color="009DD9" w:themeColor="accent2"/>
        <w:right w:val="single" w:sz="4" w:space="0" w:color="009DD9" w:themeColor="accent2"/>
      </w:tblBorders>
    </w:tblPr>
    <w:tcPr>
      <w:shd w:val="clear" w:color="auto" w:fill="073763" w:themeFill="accent1" w:themeFillShade="80"/>
    </w:tcPr>
    <w:tblStylePr w:type="firstRow">
      <w:rPr>
        <w:sz w:val="8"/>
      </w:rPr>
    </w:tblStylePr>
    <w:tblStylePr w:type="firstCol">
      <w:pPr>
        <w:wordWrap/>
        <w:ind w:right="144"/>
        <w:jc w:val="right"/>
      </w:pPr>
      <w:rPr>
        <w:rFonts w:asciiTheme="minorHAnsi" w:hAnsiTheme="minorHAnsi"/>
        <w:b/>
        <w:i w:val="0"/>
        <w:sz w:val="72"/>
      </w:rPr>
    </w:tblStylePr>
    <w:tblStylePr w:type="band1Horz">
      <w:rPr>
        <w:sz w:val="16"/>
      </w:rPr>
    </w:tblStylePr>
    <w:tblStylePr w:type="band2Horz">
      <w:rPr>
        <w:sz w:val="40"/>
      </w:rPr>
      <w:tblPr/>
      <w:tcPr>
        <w:tcMar>
          <w:top w:w="0" w:type="nil"/>
          <w:left w:w="115" w:type="dxa"/>
          <w:bottom w:w="86" w:type="dxa"/>
          <w:right w:w="115" w:type="dxa"/>
        </w:tcMar>
      </w:tcPr>
    </w:tblStylePr>
    <w:tblStylePr w:type="nwCell">
      <w:rPr>
        <w:sz w:val="8"/>
      </w:rPr>
    </w:tblStylePr>
  </w:style>
  <w:style w:type="table" w:customStyle="1" w:styleId="GridTable5Dark1">
    <w:name w:val="Grid Table 5 Dark1"/>
    <w:basedOn w:val="TableNormal"/>
    <w:uiPriority w:val="50"/>
    <w:rsid w:val="0097120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NoSpacing">
    <w:name w:val="No Spacing"/>
    <w:link w:val="NoSpacingChar"/>
    <w:uiPriority w:val="1"/>
    <w:qFormat/>
    <w:rsid w:val="001A1AF4"/>
    <w:pPr>
      <w:spacing w:after="0" w:line="240" w:lineRule="auto"/>
    </w:pPr>
  </w:style>
  <w:style w:type="character" w:customStyle="1" w:styleId="NoSpacingChar">
    <w:name w:val="No Spacing Char"/>
    <w:basedOn w:val="DefaultParagraphFont"/>
    <w:link w:val="NoSpacing"/>
    <w:uiPriority w:val="1"/>
    <w:rsid w:val="00AF0BB0"/>
  </w:style>
  <w:style w:type="paragraph" w:styleId="TOCHeading">
    <w:name w:val="TOC Heading"/>
    <w:basedOn w:val="Heading1"/>
    <w:next w:val="Normal"/>
    <w:uiPriority w:val="39"/>
    <w:unhideWhenUsed/>
    <w:qFormat/>
    <w:rsid w:val="001A1AF4"/>
    <w:pPr>
      <w:outlineLvl w:val="9"/>
    </w:pPr>
  </w:style>
  <w:style w:type="paragraph" w:customStyle="1" w:styleId="Default">
    <w:name w:val="Default"/>
    <w:rsid w:val="009F7790"/>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2E7EBD"/>
    <w:rPr>
      <w:color w:val="808080"/>
    </w:rPr>
  </w:style>
  <w:style w:type="paragraph" w:customStyle="1" w:styleId="DecimalAligned">
    <w:name w:val="Decimal Aligned"/>
    <w:basedOn w:val="Normal"/>
    <w:uiPriority w:val="40"/>
    <w:rsid w:val="00093824"/>
    <w:pPr>
      <w:tabs>
        <w:tab w:val="decimal" w:pos="360"/>
      </w:tabs>
    </w:pPr>
    <w:rPr>
      <w:rFonts w:cs="Times New Roman"/>
      <w:lang w:val="en-US"/>
    </w:rPr>
  </w:style>
  <w:style w:type="paragraph" w:styleId="FootnoteText">
    <w:name w:val="footnote text"/>
    <w:basedOn w:val="Normal"/>
    <w:link w:val="FootnoteTextChar"/>
    <w:uiPriority w:val="99"/>
    <w:unhideWhenUsed/>
    <w:rsid w:val="00093824"/>
    <w:pPr>
      <w:spacing w:after="0" w:line="240" w:lineRule="auto"/>
    </w:pPr>
    <w:rPr>
      <w:rFonts w:cs="Times New Roman"/>
      <w:sz w:val="20"/>
      <w:szCs w:val="20"/>
      <w:lang w:val="en-US"/>
    </w:rPr>
  </w:style>
  <w:style w:type="character" w:customStyle="1" w:styleId="FootnoteTextChar">
    <w:name w:val="Footnote Text Char"/>
    <w:basedOn w:val="DefaultParagraphFont"/>
    <w:link w:val="FootnoteText"/>
    <w:uiPriority w:val="99"/>
    <w:rsid w:val="00093824"/>
    <w:rPr>
      <w:rFonts w:eastAsiaTheme="minorEastAsia" w:cs="Times New Roman"/>
      <w:sz w:val="20"/>
      <w:szCs w:val="20"/>
      <w:lang w:val="en-US"/>
    </w:rPr>
  </w:style>
  <w:style w:type="character" w:styleId="SubtleEmphasis">
    <w:name w:val="Subtle Emphasis"/>
    <w:basedOn w:val="DefaultParagraphFont"/>
    <w:uiPriority w:val="19"/>
    <w:qFormat/>
    <w:rsid w:val="001A1AF4"/>
    <w:rPr>
      <w:i/>
      <w:iCs/>
    </w:rPr>
  </w:style>
  <w:style w:type="table" w:styleId="LightShading-Accent1">
    <w:name w:val="Light Shading Accent 1"/>
    <w:basedOn w:val="TableNormal"/>
    <w:uiPriority w:val="60"/>
    <w:rsid w:val="00093824"/>
    <w:pPr>
      <w:spacing w:after="0" w:line="240" w:lineRule="auto"/>
    </w:pPr>
    <w:rPr>
      <w:color w:val="0B5294" w:themeColor="accent1" w:themeShade="BF"/>
      <w:lang w:val="en-US"/>
    </w:rPr>
    <w:tblPr>
      <w:tblStyleRowBandSize w:val="1"/>
      <w:tblStyleColBandSize w:val="1"/>
      <w:tblBorders>
        <w:top w:val="single" w:sz="8" w:space="0" w:color="0F6FC6" w:themeColor="accent1"/>
        <w:bottom w:val="single" w:sz="8" w:space="0" w:color="0F6FC6" w:themeColor="accent1"/>
      </w:tblBorders>
    </w:tblPr>
    <w:tblStylePr w:type="firstRow">
      <w:pPr>
        <w:spacing w:before="0" w:after="0" w:line="240" w:lineRule="auto"/>
      </w:pPr>
      <w:rPr>
        <w:b/>
        <w:bCs/>
      </w:rPr>
      <w:tblPr/>
      <w:tcPr>
        <w:tcBorders>
          <w:top w:val="single" w:sz="8" w:space="0" w:color="0F6FC6" w:themeColor="accent1"/>
          <w:left w:val="nil"/>
          <w:bottom w:val="single" w:sz="8" w:space="0" w:color="0F6FC6" w:themeColor="accent1"/>
          <w:right w:val="nil"/>
          <w:insideH w:val="nil"/>
          <w:insideV w:val="nil"/>
        </w:tcBorders>
      </w:tcPr>
    </w:tblStylePr>
    <w:tblStylePr w:type="lastRow">
      <w:pPr>
        <w:spacing w:before="0" w:after="0" w:line="240" w:lineRule="auto"/>
      </w:pPr>
      <w:rPr>
        <w:b/>
        <w:bCs/>
      </w:rPr>
      <w:tblPr/>
      <w:tcPr>
        <w:tcBorders>
          <w:top w:val="single" w:sz="8" w:space="0" w:color="0F6FC6" w:themeColor="accent1"/>
          <w:left w:val="nil"/>
          <w:bottom w:val="single" w:sz="8" w:space="0" w:color="0F6FC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DBF9" w:themeFill="accent1" w:themeFillTint="3F"/>
      </w:tcPr>
    </w:tblStylePr>
    <w:tblStylePr w:type="band1Horz">
      <w:tblPr/>
      <w:tcPr>
        <w:tcBorders>
          <w:left w:val="nil"/>
          <w:right w:val="nil"/>
          <w:insideH w:val="nil"/>
          <w:insideV w:val="nil"/>
        </w:tcBorders>
        <w:shd w:val="clear" w:color="auto" w:fill="BADBF9" w:themeFill="accent1" w:themeFillTint="3F"/>
      </w:tcPr>
    </w:tblStylePr>
  </w:style>
  <w:style w:type="paragraph" w:customStyle="1" w:styleId="Pa3">
    <w:name w:val="Pa3"/>
    <w:basedOn w:val="Default"/>
    <w:next w:val="Default"/>
    <w:uiPriority w:val="99"/>
    <w:rsid w:val="000A74E8"/>
    <w:pPr>
      <w:spacing w:line="241" w:lineRule="atLeast"/>
    </w:pPr>
    <w:rPr>
      <w:rFonts w:ascii="Myriad Pro" w:hAnsi="Myriad Pro" w:cstheme="minorBidi"/>
      <w:color w:val="auto"/>
    </w:rPr>
  </w:style>
  <w:style w:type="character" w:styleId="FollowedHyperlink">
    <w:name w:val="FollowedHyperlink"/>
    <w:basedOn w:val="DefaultParagraphFont"/>
    <w:uiPriority w:val="99"/>
    <w:semiHidden/>
    <w:unhideWhenUsed/>
    <w:rsid w:val="00FF5F9F"/>
    <w:rPr>
      <w:color w:val="85DFD0" w:themeColor="followedHyperlink"/>
      <w:u w:val="single"/>
    </w:rPr>
  </w:style>
  <w:style w:type="table" w:customStyle="1" w:styleId="GridTable1Light-Accent51">
    <w:name w:val="Grid Table 1 Light - Accent 51"/>
    <w:basedOn w:val="TableNormal"/>
    <w:uiPriority w:val="46"/>
    <w:rsid w:val="00D60DCD"/>
    <w:pPr>
      <w:spacing w:after="0" w:line="240" w:lineRule="auto"/>
    </w:pPr>
    <w:tblPr>
      <w:tblStyleRowBandSize w:val="1"/>
      <w:tblStyleColBandSize w:val="1"/>
      <w:tblBorders>
        <w:top w:val="single" w:sz="4" w:space="0" w:color="CAE9C0" w:themeColor="accent5" w:themeTint="66"/>
        <w:left w:val="single" w:sz="4" w:space="0" w:color="CAE9C0" w:themeColor="accent5" w:themeTint="66"/>
        <w:bottom w:val="single" w:sz="4" w:space="0" w:color="CAE9C0" w:themeColor="accent5" w:themeTint="66"/>
        <w:right w:val="single" w:sz="4" w:space="0" w:color="CAE9C0" w:themeColor="accent5" w:themeTint="66"/>
        <w:insideH w:val="single" w:sz="4" w:space="0" w:color="CAE9C0" w:themeColor="accent5" w:themeTint="66"/>
        <w:insideV w:val="single" w:sz="4" w:space="0" w:color="CAE9C0" w:themeColor="accent5" w:themeTint="66"/>
      </w:tblBorders>
    </w:tblPr>
    <w:tblStylePr w:type="firstRow">
      <w:rPr>
        <w:b/>
        <w:bCs/>
      </w:rPr>
      <w:tblPr/>
      <w:tcPr>
        <w:tcBorders>
          <w:bottom w:val="single" w:sz="12" w:space="0" w:color="B0DFA0" w:themeColor="accent5" w:themeTint="99"/>
        </w:tcBorders>
      </w:tcPr>
    </w:tblStylePr>
    <w:tblStylePr w:type="lastRow">
      <w:rPr>
        <w:b/>
        <w:bCs/>
      </w:rPr>
      <w:tblPr/>
      <w:tcPr>
        <w:tcBorders>
          <w:top w:val="double" w:sz="2" w:space="0" w:color="B0DFA0" w:themeColor="accent5" w:themeTint="99"/>
        </w:tcBorders>
      </w:tcPr>
    </w:tblStylePr>
    <w:tblStylePr w:type="firstCol">
      <w:rPr>
        <w:b/>
        <w:bCs/>
      </w:rPr>
    </w:tblStylePr>
    <w:tblStylePr w:type="lastCol">
      <w:rPr>
        <w:b/>
        <w:bCs/>
      </w:rPr>
    </w:tblStylePr>
  </w:style>
  <w:style w:type="table" w:customStyle="1" w:styleId="GridTable5Dark-Accent41">
    <w:name w:val="Grid Table 5 Dark - Accent 41"/>
    <w:basedOn w:val="TableNormal"/>
    <w:uiPriority w:val="50"/>
    <w:rsid w:val="00EA5A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9FB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CF9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CF9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CF9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CF9B" w:themeFill="accent4"/>
      </w:tcPr>
    </w:tblStylePr>
    <w:tblStylePr w:type="band1Vert">
      <w:tblPr/>
      <w:tcPr>
        <w:shd w:val="clear" w:color="auto" w:fill="94F6DB" w:themeFill="accent4" w:themeFillTint="66"/>
      </w:tcPr>
    </w:tblStylePr>
    <w:tblStylePr w:type="band1Horz">
      <w:tblPr/>
      <w:tcPr>
        <w:shd w:val="clear" w:color="auto" w:fill="94F6DB" w:themeFill="accent4" w:themeFillTint="66"/>
      </w:tcPr>
    </w:tblStylePr>
  </w:style>
  <w:style w:type="table" w:customStyle="1" w:styleId="GridTable5Dark-Accent51">
    <w:name w:val="Grid Table 5 Dark - Accent 51"/>
    <w:basedOn w:val="TableNormal"/>
    <w:uiPriority w:val="50"/>
    <w:rsid w:val="00EA5A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4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CCA6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CCA6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CCA6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CCA62" w:themeFill="accent5"/>
      </w:tcPr>
    </w:tblStylePr>
    <w:tblStylePr w:type="band1Vert">
      <w:tblPr/>
      <w:tcPr>
        <w:shd w:val="clear" w:color="auto" w:fill="CAE9C0" w:themeFill="accent5" w:themeFillTint="66"/>
      </w:tcPr>
    </w:tblStylePr>
    <w:tblStylePr w:type="band1Horz">
      <w:tblPr/>
      <w:tcPr>
        <w:shd w:val="clear" w:color="auto" w:fill="CAE9C0" w:themeFill="accent5" w:themeFillTint="66"/>
      </w:tcPr>
    </w:tblStylePr>
  </w:style>
  <w:style w:type="table" w:customStyle="1" w:styleId="PlainTable11">
    <w:name w:val="Plain Table 11"/>
    <w:basedOn w:val="TableNormal"/>
    <w:uiPriority w:val="41"/>
    <w:rsid w:val="00EA5A2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31">
    <w:name w:val="Grid Table 31"/>
    <w:basedOn w:val="TableNormal"/>
    <w:uiPriority w:val="48"/>
    <w:rsid w:val="00EA5A2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a15">
    <w:name w:val="Pa15"/>
    <w:basedOn w:val="Default"/>
    <w:next w:val="Default"/>
    <w:uiPriority w:val="99"/>
    <w:rsid w:val="00A15296"/>
    <w:pPr>
      <w:spacing w:line="201" w:lineRule="atLeast"/>
    </w:pPr>
    <w:rPr>
      <w:rFonts w:ascii="Gotham Rounded Light" w:hAnsi="Gotham Rounded Light" w:cstheme="minorBidi"/>
      <w:color w:val="auto"/>
    </w:rPr>
  </w:style>
  <w:style w:type="paragraph" w:customStyle="1" w:styleId="Pa22">
    <w:name w:val="Pa22"/>
    <w:basedOn w:val="Default"/>
    <w:next w:val="Default"/>
    <w:uiPriority w:val="99"/>
    <w:rsid w:val="00A15296"/>
    <w:pPr>
      <w:spacing w:line="201" w:lineRule="atLeast"/>
    </w:pPr>
    <w:rPr>
      <w:rFonts w:ascii="Gotham Rounded Light" w:hAnsi="Gotham Rounded Light" w:cstheme="minorBidi"/>
      <w:color w:val="auto"/>
    </w:rPr>
  </w:style>
  <w:style w:type="character" w:customStyle="1" w:styleId="A10">
    <w:name w:val="A10"/>
    <w:uiPriority w:val="99"/>
    <w:rsid w:val="00A15296"/>
    <w:rPr>
      <w:rFonts w:cs="Gotham Rounded Light"/>
      <w:color w:val="000000"/>
    </w:rPr>
  </w:style>
  <w:style w:type="character" w:styleId="CommentReference">
    <w:name w:val="annotation reference"/>
    <w:basedOn w:val="DefaultParagraphFont"/>
    <w:uiPriority w:val="99"/>
    <w:semiHidden/>
    <w:unhideWhenUsed/>
    <w:rsid w:val="000A271A"/>
    <w:rPr>
      <w:sz w:val="16"/>
      <w:szCs w:val="16"/>
    </w:rPr>
  </w:style>
  <w:style w:type="paragraph" w:styleId="CommentText">
    <w:name w:val="annotation text"/>
    <w:basedOn w:val="Normal"/>
    <w:link w:val="CommentTextChar"/>
    <w:uiPriority w:val="99"/>
    <w:semiHidden/>
    <w:unhideWhenUsed/>
    <w:rsid w:val="000A271A"/>
    <w:pPr>
      <w:spacing w:line="240" w:lineRule="auto"/>
    </w:pPr>
    <w:rPr>
      <w:sz w:val="20"/>
      <w:szCs w:val="20"/>
    </w:rPr>
  </w:style>
  <w:style w:type="character" w:customStyle="1" w:styleId="CommentTextChar">
    <w:name w:val="Comment Text Char"/>
    <w:basedOn w:val="DefaultParagraphFont"/>
    <w:link w:val="CommentText"/>
    <w:uiPriority w:val="99"/>
    <w:semiHidden/>
    <w:rsid w:val="000A271A"/>
    <w:rPr>
      <w:sz w:val="20"/>
      <w:szCs w:val="20"/>
    </w:rPr>
  </w:style>
  <w:style w:type="paragraph" w:styleId="CommentSubject">
    <w:name w:val="annotation subject"/>
    <w:basedOn w:val="CommentText"/>
    <w:next w:val="CommentText"/>
    <w:link w:val="CommentSubjectChar"/>
    <w:uiPriority w:val="99"/>
    <w:semiHidden/>
    <w:unhideWhenUsed/>
    <w:rsid w:val="000A271A"/>
    <w:rPr>
      <w:b/>
      <w:bCs/>
    </w:rPr>
  </w:style>
  <w:style w:type="character" w:customStyle="1" w:styleId="CommentSubjectChar">
    <w:name w:val="Comment Subject Char"/>
    <w:basedOn w:val="CommentTextChar"/>
    <w:link w:val="CommentSubject"/>
    <w:uiPriority w:val="99"/>
    <w:semiHidden/>
    <w:rsid w:val="000A271A"/>
    <w:rPr>
      <w:b/>
      <w:bCs/>
      <w:sz w:val="20"/>
      <w:szCs w:val="20"/>
    </w:rPr>
  </w:style>
  <w:style w:type="character" w:customStyle="1" w:styleId="Heading3Char">
    <w:name w:val="Heading 3 Char"/>
    <w:basedOn w:val="DefaultParagraphFont"/>
    <w:link w:val="Heading3"/>
    <w:uiPriority w:val="9"/>
    <w:semiHidden/>
    <w:rsid w:val="001A1AF4"/>
    <w:rPr>
      <w:rFonts w:asciiTheme="majorHAnsi" w:eastAsiaTheme="majorEastAsia" w:hAnsiTheme="majorHAnsi" w:cstheme="majorBidi"/>
      <w:color w:val="7D9532" w:themeColor="accent6" w:themeShade="BF"/>
      <w:sz w:val="24"/>
      <w:szCs w:val="24"/>
    </w:rPr>
  </w:style>
  <w:style w:type="character" w:customStyle="1" w:styleId="Heading5Char">
    <w:name w:val="Heading 5 Char"/>
    <w:basedOn w:val="DefaultParagraphFont"/>
    <w:link w:val="Heading5"/>
    <w:uiPriority w:val="9"/>
    <w:semiHidden/>
    <w:rsid w:val="001A1AF4"/>
    <w:rPr>
      <w:rFonts w:asciiTheme="majorHAnsi" w:eastAsiaTheme="majorEastAsia" w:hAnsiTheme="majorHAnsi" w:cstheme="majorBidi"/>
      <w:i/>
      <w:iCs/>
      <w:color w:val="A5C249" w:themeColor="accent6"/>
      <w:sz w:val="22"/>
      <w:szCs w:val="22"/>
    </w:rPr>
  </w:style>
  <w:style w:type="character" w:customStyle="1" w:styleId="Heading6Char">
    <w:name w:val="Heading 6 Char"/>
    <w:basedOn w:val="DefaultParagraphFont"/>
    <w:link w:val="Heading6"/>
    <w:uiPriority w:val="9"/>
    <w:semiHidden/>
    <w:rsid w:val="001A1AF4"/>
    <w:rPr>
      <w:rFonts w:asciiTheme="majorHAnsi" w:eastAsiaTheme="majorEastAsia" w:hAnsiTheme="majorHAnsi" w:cstheme="majorBidi"/>
      <w:color w:val="A5C249" w:themeColor="accent6"/>
    </w:rPr>
  </w:style>
  <w:style w:type="character" w:customStyle="1" w:styleId="Heading7Char">
    <w:name w:val="Heading 7 Char"/>
    <w:basedOn w:val="DefaultParagraphFont"/>
    <w:link w:val="Heading7"/>
    <w:uiPriority w:val="9"/>
    <w:semiHidden/>
    <w:rsid w:val="001A1AF4"/>
    <w:rPr>
      <w:rFonts w:asciiTheme="majorHAnsi" w:eastAsiaTheme="majorEastAsia" w:hAnsiTheme="majorHAnsi" w:cstheme="majorBidi"/>
      <w:b/>
      <w:bCs/>
      <w:color w:val="A5C249" w:themeColor="accent6"/>
    </w:rPr>
  </w:style>
  <w:style w:type="character" w:customStyle="1" w:styleId="Heading8Char">
    <w:name w:val="Heading 8 Char"/>
    <w:basedOn w:val="DefaultParagraphFont"/>
    <w:link w:val="Heading8"/>
    <w:uiPriority w:val="9"/>
    <w:semiHidden/>
    <w:rsid w:val="001A1AF4"/>
    <w:rPr>
      <w:rFonts w:asciiTheme="majorHAnsi" w:eastAsiaTheme="majorEastAsia" w:hAnsiTheme="majorHAnsi" w:cstheme="majorBidi"/>
      <w:b/>
      <w:bCs/>
      <w:i/>
      <w:iCs/>
      <w:color w:val="A5C249" w:themeColor="accent6"/>
      <w:sz w:val="20"/>
      <w:szCs w:val="20"/>
    </w:rPr>
  </w:style>
  <w:style w:type="character" w:customStyle="1" w:styleId="Heading9Char">
    <w:name w:val="Heading 9 Char"/>
    <w:basedOn w:val="DefaultParagraphFont"/>
    <w:link w:val="Heading9"/>
    <w:uiPriority w:val="9"/>
    <w:semiHidden/>
    <w:rsid w:val="001A1AF4"/>
    <w:rPr>
      <w:rFonts w:asciiTheme="majorHAnsi" w:eastAsiaTheme="majorEastAsia" w:hAnsiTheme="majorHAnsi" w:cstheme="majorBidi"/>
      <w:i/>
      <w:iCs/>
      <w:color w:val="A5C249" w:themeColor="accent6"/>
      <w:sz w:val="20"/>
      <w:szCs w:val="20"/>
    </w:rPr>
  </w:style>
  <w:style w:type="paragraph" w:styleId="Caption">
    <w:name w:val="caption"/>
    <w:basedOn w:val="Normal"/>
    <w:next w:val="Normal"/>
    <w:uiPriority w:val="35"/>
    <w:semiHidden/>
    <w:unhideWhenUsed/>
    <w:qFormat/>
    <w:rsid w:val="001A1AF4"/>
    <w:pPr>
      <w:spacing w:line="240" w:lineRule="auto"/>
    </w:pPr>
    <w:rPr>
      <w:b/>
      <w:bCs/>
      <w:smallCaps/>
      <w:color w:val="595959" w:themeColor="text1" w:themeTint="A6"/>
    </w:rPr>
  </w:style>
  <w:style w:type="paragraph" w:styleId="Title">
    <w:name w:val="Title"/>
    <w:basedOn w:val="Normal"/>
    <w:next w:val="Normal"/>
    <w:link w:val="TitleChar"/>
    <w:uiPriority w:val="10"/>
    <w:qFormat/>
    <w:rsid w:val="001A1AF4"/>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1A1AF4"/>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1A1AF4"/>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1A1AF4"/>
    <w:rPr>
      <w:rFonts w:asciiTheme="majorHAnsi" w:eastAsiaTheme="majorEastAsia" w:hAnsiTheme="majorHAnsi" w:cstheme="majorBidi"/>
      <w:sz w:val="30"/>
      <w:szCs w:val="30"/>
    </w:rPr>
  </w:style>
  <w:style w:type="paragraph" w:styleId="Quote">
    <w:name w:val="Quote"/>
    <w:basedOn w:val="Normal"/>
    <w:next w:val="Normal"/>
    <w:link w:val="QuoteChar"/>
    <w:uiPriority w:val="29"/>
    <w:qFormat/>
    <w:rsid w:val="001A1AF4"/>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1A1AF4"/>
    <w:rPr>
      <w:i/>
      <w:iCs/>
      <w:color w:val="262626" w:themeColor="text1" w:themeTint="D9"/>
    </w:rPr>
  </w:style>
  <w:style w:type="paragraph" w:styleId="IntenseQuote">
    <w:name w:val="Intense Quote"/>
    <w:basedOn w:val="Normal"/>
    <w:next w:val="Normal"/>
    <w:link w:val="IntenseQuoteChar"/>
    <w:uiPriority w:val="30"/>
    <w:qFormat/>
    <w:rsid w:val="001A1AF4"/>
    <w:pPr>
      <w:spacing w:before="160" w:after="160" w:line="264" w:lineRule="auto"/>
      <w:ind w:left="720" w:right="720"/>
      <w:jc w:val="center"/>
    </w:pPr>
    <w:rPr>
      <w:rFonts w:asciiTheme="majorHAnsi" w:eastAsiaTheme="majorEastAsia" w:hAnsiTheme="majorHAnsi" w:cstheme="majorBidi"/>
      <w:i/>
      <w:iCs/>
      <w:color w:val="A5C249" w:themeColor="accent6"/>
      <w:sz w:val="32"/>
      <w:szCs w:val="32"/>
    </w:rPr>
  </w:style>
  <w:style w:type="character" w:customStyle="1" w:styleId="IntenseQuoteChar">
    <w:name w:val="Intense Quote Char"/>
    <w:basedOn w:val="DefaultParagraphFont"/>
    <w:link w:val="IntenseQuote"/>
    <w:uiPriority w:val="30"/>
    <w:rsid w:val="001A1AF4"/>
    <w:rPr>
      <w:rFonts w:asciiTheme="majorHAnsi" w:eastAsiaTheme="majorEastAsia" w:hAnsiTheme="majorHAnsi" w:cstheme="majorBidi"/>
      <w:i/>
      <w:iCs/>
      <w:color w:val="A5C249" w:themeColor="accent6"/>
      <w:sz w:val="32"/>
      <w:szCs w:val="32"/>
    </w:rPr>
  </w:style>
  <w:style w:type="character" w:styleId="IntenseEmphasis">
    <w:name w:val="Intense Emphasis"/>
    <w:basedOn w:val="DefaultParagraphFont"/>
    <w:uiPriority w:val="21"/>
    <w:qFormat/>
    <w:rsid w:val="001A1AF4"/>
    <w:rPr>
      <w:b/>
      <w:bCs/>
      <w:i/>
      <w:iCs/>
    </w:rPr>
  </w:style>
  <w:style w:type="character" w:styleId="SubtleReference">
    <w:name w:val="Subtle Reference"/>
    <w:basedOn w:val="DefaultParagraphFont"/>
    <w:uiPriority w:val="31"/>
    <w:qFormat/>
    <w:rsid w:val="001A1AF4"/>
    <w:rPr>
      <w:smallCaps/>
      <w:color w:val="595959" w:themeColor="text1" w:themeTint="A6"/>
    </w:rPr>
  </w:style>
  <w:style w:type="character" w:styleId="IntenseReference">
    <w:name w:val="Intense Reference"/>
    <w:basedOn w:val="DefaultParagraphFont"/>
    <w:uiPriority w:val="32"/>
    <w:qFormat/>
    <w:rsid w:val="001A1AF4"/>
    <w:rPr>
      <w:b/>
      <w:bCs/>
      <w:smallCaps/>
      <w:color w:val="A5C249" w:themeColor="accent6"/>
    </w:rPr>
  </w:style>
  <w:style w:type="character" w:styleId="BookTitle">
    <w:name w:val="Book Title"/>
    <w:basedOn w:val="DefaultParagraphFont"/>
    <w:uiPriority w:val="33"/>
    <w:qFormat/>
    <w:rsid w:val="001A1AF4"/>
    <w:rPr>
      <w:b/>
      <w:bCs/>
      <w:caps w:val="0"/>
      <w:smallCaps/>
      <w:spacing w:val="7"/>
      <w:sz w:val="21"/>
      <w:szCs w:val="21"/>
    </w:rPr>
  </w:style>
  <w:style w:type="paragraph" w:customStyle="1" w:styleId="Pa7">
    <w:name w:val="Pa7"/>
    <w:basedOn w:val="Default"/>
    <w:next w:val="Default"/>
    <w:uiPriority w:val="99"/>
    <w:rsid w:val="00326471"/>
    <w:pPr>
      <w:spacing w:line="401" w:lineRule="atLeast"/>
    </w:pPr>
    <w:rPr>
      <w:rFonts w:ascii="Gotham HTF" w:hAnsi="Gotham HTF" w:cstheme="minorBidi"/>
      <w:color w:val="auto"/>
    </w:rPr>
  </w:style>
  <w:style w:type="paragraph" w:customStyle="1" w:styleId="Pa9">
    <w:name w:val="Pa9"/>
    <w:basedOn w:val="Default"/>
    <w:next w:val="Default"/>
    <w:uiPriority w:val="99"/>
    <w:rsid w:val="00326471"/>
    <w:pPr>
      <w:spacing w:line="201" w:lineRule="atLeast"/>
    </w:pPr>
    <w:rPr>
      <w:rFonts w:ascii="Gotham HTF" w:hAnsi="Gotham HTF" w:cstheme="minorBidi"/>
      <w:color w:val="auto"/>
    </w:rPr>
  </w:style>
  <w:style w:type="paragraph" w:customStyle="1" w:styleId="Pa4">
    <w:name w:val="Pa4"/>
    <w:basedOn w:val="Default"/>
    <w:next w:val="Default"/>
    <w:uiPriority w:val="99"/>
    <w:rsid w:val="00326471"/>
    <w:pPr>
      <w:spacing w:line="201" w:lineRule="atLeast"/>
    </w:pPr>
    <w:rPr>
      <w:rFonts w:ascii="Gotham HTF" w:hAnsi="Gotham HTF"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84230">
      <w:bodyDiv w:val="1"/>
      <w:marLeft w:val="0"/>
      <w:marRight w:val="0"/>
      <w:marTop w:val="0"/>
      <w:marBottom w:val="0"/>
      <w:divBdr>
        <w:top w:val="none" w:sz="0" w:space="0" w:color="auto"/>
        <w:left w:val="none" w:sz="0" w:space="0" w:color="auto"/>
        <w:bottom w:val="none" w:sz="0" w:space="0" w:color="auto"/>
        <w:right w:val="none" w:sz="0" w:space="0" w:color="auto"/>
      </w:divBdr>
      <w:divsChild>
        <w:div w:id="210072117">
          <w:marLeft w:val="0"/>
          <w:marRight w:val="0"/>
          <w:marTop w:val="0"/>
          <w:marBottom w:val="0"/>
          <w:divBdr>
            <w:top w:val="none" w:sz="0" w:space="0" w:color="auto"/>
            <w:left w:val="none" w:sz="0" w:space="0" w:color="auto"/>
            <w:bottom w:val="none" w:sz="0" w:space="0" w:color="auto"/>
            <w:right w:val="none" w:sz="0" w:space="0" w:color="auto"/>
          </w:divBdr>
          <w:divsChild>
            <w:div w:id="109395536">
              <w:marLeft w:val="0"/>
              <w:marRight w:val="368"/>
              <w:marTop w:val="300"/>
              <w:marBottom w:val="0"/>
              <w:divBdr>
                <w:top w:val="none" w:sz="0" w:space="0" w:color="auto"/>
                <w:left w:val="none" w:sz="0" w:space="0" w:color="auto"/>
                <w:bottom w:val="none" w:sz="0" w:space="0" w:color="auto"/>
                <w:right w:val="none" w:sz="0" w:space="0" w:color="auto"/>
              </w:divBdr>
            </w:div>
          </w:divsChild>
        </w:div>
        <w:div w:id="1790664249">
          <w:marLeft w:val="0"/>
          <w:marRight w:val="0"/>
          <w:marTop w:val="0"/>
          <w:marBottom w:val="300"/>
          <w:divBdr>
            <w:top w:val="none" w:sz="0" w:space="0" w:color="auto"/>
            <w:left w:val="none" w:sz="0" w:space="0" w:color="auto"/>
            <w:bottom w:val="none" w:sz="0" w:space="0" w:color="auto"/>
            <w:right w:val="none" w:sz="0" w:space="0" w:color="auto"/>
          </w:divBdr>
          <w:divsChild>
            <w:div w:id="1757168124">
              <w:marLeft w:val="0"/>
              <w:marRight w:val="0"/>
              <w:marTop w:val="0"/>
              <w:marBottom w:val="0"/>
              <w:divBdr>
                <w:top w:val="none" w:sz="0" w:space="0" w:color="auto"/>
                <w:left w:val="none" w:sz="0" w:space="0" w:color="auto"/>
                <w:bottom w:val="none" w:sz="0" w:space="0" w:color="auto"/>
                <w:right w:val="none" w:sz="0" w:space="0" w:color="auto"/>
              </w:divBdr>
              <w:divsChild>
                <w:div w:id="98496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81830">
          <w:marLeft w:val="0"/>
          <w:marRight w:val="0"/>
          <w:marTop w:val="0"/>
          <w:marBottom w:val="0"/>
          <w:divBdr>
            <w:top w:val="none" w:sz="0" w:space="0" w:color="auto"/>
            <w:left w:val="none" w:sz="0" w:space="0" w:color="auto"/>
            <w:bottom w:val="none" w:sz="0" w:space="0" w:color="auto"/>
            <w:right w:val="none" w:sz="0" w:space="0" w:color="auto"/>
          </w:divBdr>
          <w:divsChild>
            <w:div w:id="728845567">
              <w:marLeft w:val="0"/>
              <w:marRight w:val="368"/>
              <w:marTop w:val="300"/>
              <w:marBottom w:val="0"/>
              <w:divBdr>
                <w:top w:val="none" w:sz="0" w:space="0" w:color="auto"/>
                <w:left w:val="none" w:sz="0" w:space="0" w:color="auto"/>
                <w:bottom w:val="none" w:sz="0" w:space="0" w:color="auto"/>
                <w:right w:val="none" w:sz="0" w:space="0" w:color="auto"/>
              </w:divBdr>
            </w:div>
          </w:divsChild>
        </w:div>
      </w:divsChild>
    </w:div>
    <w:div w:id="93331705">
      <w:bodyDiv w:val="1"/>
      <w:marLeft w:val="0"/>
      <w:marRight w:val="0"/>
      <w:marTop w:val="0"/>
      <w:marBottom w:val="0"/>
      <w:divBdr>
        <w:top w:val="none" w:sz="0" w:space="0" w:color="auto"/>
        <w:left w:val="none" w:sz="0" w:space="0" w:color="auto"/>
        <w:bottom w:val="none" w:sz="0" w:space="0" w:color="auto"/>
        <w:right w:val="none" w:sz="0" w:space="0" w:color="auto"/>
      </w:divBdr>
      <w:divsChild>
        <w:div w:id="273093857">
          <w:marLeft w:val="547"/>
          <w:marRight w:val="0"/>
          <w:marTop w:val="0"/>
          <w:marBottom w:val="0"/>
          <w:divBdr>
            <w:top w:val="none" w:sz="0" w:space="0" w:color="auto"/>
            <w:left w:val="none" w:sz="0" w:space="0" w:color="auto"/>
            <w:bottom w:val="none" w:sz="0" w:space="0" w:color="auto"/>
            <w:right w:val="none" w:sz="0" w:space="0" w:color="auto"/>
          </w:divBdr>
        </w:div>
      </w:divsChild>
    </w:div>
    <w:div w:id="104082707">
      <w:bodyDiv w:val="1"/>
      <w:marLeft w:val="0"/>
      <w:marRight w:val="0"/>
      <w:marTop w:val="0"/>
      <w:marBottom w:val="0"/>
      <w:divBdr>
        <w:top w:val="none" w:sz="0" w:space="0" w:color="auto"/>
        <w:left w:val="none" w:sz="0" w:space="0" w:color="auto"/>
        <w:bottom w:val="none" w:sz="0" w:space="0" w:color="auto"/>
        <w:right w:val="none" w:sz="0" w:space="0" w:color="auto"/>
      </w:divBdr>
    </w:div>
    <w:div w:id="248319982">
      <w:bodyDiv w:val="1"/>
      <w:marLeft w:val="0"/>
      <w:marRight w:val="0"/>
      <w:marTop w:val="0"/>
      <w:marBottom w:val="0"/>
      <w:divBdr>
        <w:top w:val="none" w:sz="0" w:space="0" w:color="auto"/>
        <w:left w:val="none" w:sz="0" w:space="0" w:color="auto"/>
        <w:bottom w:val="none" w:sz="0" w:space="0" w:color="auto"/>
        <w:right w:val="none" w:sz="0" w:space="0" w:color="auto"/>
      </w:divBdr>
    </w:div>
    <w:div w:id="274286856">
      <w:bodyDiv w:val="1"/>
      <w:marLeft w:val="0"/>
      <w:marRight w:val="0"/>
      <w:marTop w:val="0"/>
      <w:marBottom w:val="0"/>
      <w:divBdr>
        <w:top w:val="none" w:sz="0" w:space="0" w:color="auto"/>
        <w:left w:val="none" w:sz="0" w:space="0" w:color="auto"/>
        <w:bottom w:val="none" w:sz="0" w:space="0" w:color="auto"/>
        <w:right w:val="none" w:sz="0" w:space="0" w:color="auto"/>
      </w:divBdr>
    </w:div>
    <w:div w:id="280957154">
      <w:bodyDiv w:val="1"/>
      <w:marLeft w:val="0"/>
      <w:marRight w:val="0"/>
      <w:marTop w:val="0"/>
      <w:marBottom w:val="0"/>
      <w:divBdr>
        <w:top w:val="none" w:sz="0" w:space="0" w:color="auto"/>
        <w:left w:val="none" w:sz="0" w:space="0" w:color="auto"/>
        <w:bottom w:val="none" w:sz="0" w:space="0" w:color="auto"/>
        <w:right w:val="none" w:sz="0" w:space="0" w:color="auto"/>
      </w:divBdr>
      <w:divsChild>
        <w:div w:id="414744275">
          <w:marLeft w:val="576"/>
          <w:marRight w:val="0"/>
          <w:marTop w:val="80"/>
          <w:marBottom w:val="0"/>
          <w:divBdr>
            <w:top w:val="none" w:sz="0" w:space="0" w:color="auto"/>
            <w:left w:val="none" w:sz="0" w:space="0" w:color="auto"/>
            <w:bottom w:val="none" w:sz="0" w:space="0" w:color="auto"/>
            <w:right w:val="none" w:sz="0" w:space="0" w:color="auto"/>
          </w:divBdr>
        </w:div>
        <w:div w:id="1092051555">
          <w:marLeft w:val="576"/>
          <w:marRight w:val="0"/>
          <w:marTop w:val="80"/>
          <w:marBottom w:val="0"/>
          <w:divBdr>
            <w:top w:val="none" w:sz="0" w:space="0" w:color="auto"/>
            <w:left w:val="none" w:sz="0" w:space="0" w:color="auto"/>
            <w:bottom w:val="none" w:sz="0" w:space="0" w:color="auto"/>
            <w:right w:val="none" w:sz="0" w:space="0" w:color="auto"/>
          </w:divBdr>
        </w:div>
        <w:div w:id="1492217514">
          <w:marLeft w:val="576"/>
          <w:marRight w:val="0"/>
          <w:marTop w:val="80"/>
          <w:marBottom w:val="0"/>
          <w:divBdr>
            <w:top w:val="none" w:sz="0" w:space="0" w:color="auto"/>
            <w:left w:val="none" w:sz="0" w:space="0" w:color="auto"/>
            <w:bottom w:val="none" w:sz="0" w:space="0" w:color="auto"/>
            <w:right w:val="none" w:sz="0" w:space="0" w:color="auto"/>
          </w:divBdr>
        </w:div>
        <w:div w:id="1454472323">
          <w:marLeft w:val="576"/>
          <w:marRight w:val="0"/>
          <w:marTop w:val="80"/>
          <w:marBottom w:val="0"/>
          <w:divBdr>
            <w:top w:val="none" w:sz="0" w:space="0" w:color="auto"/>
            <w:left w:val="none" w:sz="0" w:space="0" w:color="auto"/>
            <w:bottom w:val="none" w:sz="0" w:space="0" w:color="auto"/>
            <w:right w:val="none" w:sz="0" w:space="0" w:color="auto"/>
          </w:divBdr>
        </w:div>
        <w:div w:id="518548014">
          <w:marLeft w:val="576"/>
          <w:marRight w:val="0"/>
          <w:marTop w:val="80"/>
          <w:marBottom w:val="0"/>
          <w:divBdr>
            <w:top w:val="none" w:sz="0" w:space="0" w:color="auto"/>
            <w:left w:val="none" w:sz="0" w:space="0" w:color="auto"/>
            <w:bottom w:val="none" w:sz="0" w:space="0" w:color="auto"/>
            <w:right w:val="none" w:sz="0" w:space="0" w:color="auto"/>
          </w:divBdr>
        </w:div>
        <w:div w:id="1402097557">
          <w:marLeft w:val="576"/>
          <w:marRight w:val="0"/>
          <w:marTop w:val="80"/>
          <w:marBottom w:val="0"/>
          <w:divBdr>
            <w:top w:val="none" w:sz="0" w:space="0" w:color="auto"/>
            <w:left w:val="none" w:sz="0" w:space="0" w:color="auto"/>
            <w:bottom w:val="none" w:sz="0" w:space="0" w:color="auto"/>
            <w:right w:val="none" w:sz="0" w:space="0" w:color="auto"/>
          </w:divBdr>
        </w:div>
        <w:div w:id="302006799">
          <w:marLeft w:val="576"/>
          <w:marRight w:val="0"/>
          <w:marTop w:val="80"/>
          <w:marBottom w:val="0"/>
          <w:divBdr>
            <w:top w:val="none" w:sz="0" w:space="0" w:color="auto"/>
            <w:left w:val="none" w:sz="0" w:space="0" w:color="auto"/>
            <w:bottom w:val="none" w:sz="0" w:space="0" w:color="auto"/>
            <w:right w:val="none" w:sz="0" w:space="0" w:color="auto"/>
          </w:divBdr>
        </w:div>
        <w:div w:id="372535264">
          <w:marLeft w:val="576"/>
          <w:marRight w:val="0"/>
          <w:marTop w:val="80"/>
          <w:marBottom w:val="0"/>
          <w:divBdr>
            <w:top w:val="none" w:sz="0" w:space="0" w:color="auto"/>
            <w:left w:val="none" w:sz="0" w:space="0" w:color="auto"/>
            <w:bottom w:val="none" w:sz="0" w:space="0" w:color="auto"/>
            <w:right w:val="none" w:sz="0" w:space="0" w:color="auto"/>
          </w:divBdr>
        </w:div>
      </w:divsChild>
    </w:div>
    <w:div w:id="315257170">
      <w:bodyDiv w:val="1"/>
      <w:marLeft w:val="0"/>
      <w:marRight w:val="0"/>
      <w:marTop w:val="0"/>
      <w:marBottom w:val="0"/>
      <w:divBdr>
        <w:top w:val="none" w:sz="0" w:space="0" w:color="auto"/>
        <w:left w:val="none" w:sz="0" w:space="0" w:color="auto"/>
        <w:bottom w:val="none" w:sz="0" w:space="0" w:color="auto"/>
        <w:right w:val="none" w:sz="0" w:space="0" w:color="auto"/>
      </w:divBdr>
      <w:divsChild>
        <w:div w:id="919481855">
          <w:marLeft w:val="547"/>
          <w:marRight w:val="0"/>
          <w:marTop w:val="0"/>
          <w:marBottom w:val="0"/>
          <w:divBdr>
            <w:top w:val="none" w:sz="0" w:space="0" w:color="auto"/>
            <w:left w:val="none" w:sz="0" w:space="0" w:color="auto"/>
            <w:bottom w:val="none" w:sz="0" w:space="0" w:color="auto"/>
            <w:right w:val="none" w:sz="0" w:space="0" w:color="auto"/>
          </w:divBdr>
        </w:div>
      </w:divsChild>
    </w:div>
    <w:div w:id="343481530">
      <w:bodyDiv w:val="1"/>
      <w:marLeft w:val="0"/>
      <w:marRight w:val="0"/>
      <w:marTop w:val="0"/>
      <w:marBottom w:val="0"/>
      <w:divBdr>
        <w:top w:val="none" w:sz="0" w:space="0" w:color="auto"/>
        <w:left w:val="none" w:sz="0" w:space="0" w:color="auto"/>
        <w:bottom w:val="none" w:sz="0" w:space="0" w:color="auto"/>
        <w:right w:val="none" w:sz="0" w:space="0" w:color="auto"/>
      </w:divBdr>
    </w:div>
    <w:div w:id="420687750">
      <w:bodyDiv w:val="1"/>
      <w:marLeft w:val="0"/>
      <w:marRight w:val="0"/>
      <w:marTop w:val="0"/>
      <w:marBottom w:val="0"/>
      <w:divBdr>
        <w:top w:val="none" w:sz="0" w:space="0" w:color="auto"/>
        <w:left w:val="none" w:sz="0" w:space="0" w:color="auto"/>
        <w:bottom w:val="none" w:sz="0" w:space="0" w:color="auto"/>
        <w:right w:val="none" w:sz="0" w:space="0" w:color="auto"/>
      </w:divBdr>
    </w:div>
    <w:div w:id="439841137">
      <w:bodyDiv w:val="1"/>
      <w:marLeft w:val="0"/>
      <w:marRight w:val="0"/>
      <w:marTop w:val="0"/>
      <w:marBottom w:val="0"/>
      <w:divBdr>
        <w:top w:val="none" w:sz="0" w:space="0" w:color="auto"/>
        <w:left w:val="none" w:sz="0" w:space="0" w:color="auto"/>
        <w:bottom w:val="none" w:sz="0" w:space="0" w:color="auto"/>
        <w:right w:val="none" w:sz="0" w:space="0" w:color="auto"/>
      </w:divBdr>
      <w:divsChild>
        <w:div w:id="507528609">
          <w:marLeft w:val="0"/>
          <w:marRight w:val="0"/>
          <w:marTop w:val="0"/>
          <w:marBottom w:val="0"/>
          <w:divBdr>
            <w:top w:val="none" w:sz="0" w:space="0" w:color="auto"/>
            <w:left w:val="none" w:sz="0" w:space="0" w:color="auto"/>
            <w:bottom w:val="none" w:sz="0" w:space="0" w:color="auto"/>
            <w:right w:val="none" w:sz="0" w:space="0" w:color="auto"/>
          </w:divBdr>
          <w:divsChild>
            <w:div w:id="1081216238">
              <w:marLeft w:val="0"/>
              <w:marRight w:val="0"/>
              <w:marTop w:val="0"/>
              <w:marBottom w:val="0"/>
              <w:divBdr>
                <w:top w:val="none" w:sz="0" w:space="0" w:color="auto"/>
                <w:left w:val="none" w:sz="0" w:space="0" w:color="auto"/>
                <w:bottom w:val="none" w:sz="0" w:space="0" w:color="auto"/>
                <w:right w:val="none" w:sz="0" w:space="0" w:color="auto"/>
              </w:divBdr>
              <w:divsChild>
                <w:div w:id="135032451">
                  <w:marLeft w:val="9340"/>
                  <w:marRight w:val="-14010"/>
                  <w:marTop w:val="0"/>
                  <w:marBottom w:val="0"/>
                  <w:divBdr>
                    <w:top w:val="none" w:sz="0" w:space="0" w:color="auto"/>
                    <w:left w:val="none" w:sz="0" w:space="0" w:color="auto"/>
                    <w:bottom w:val="none" w:sz="0" w:space="0" w:color="auto"/>
                    <w:right w:val="none" w:sz="0" w:space="0" w:color="auto"/>
                  </w:divBdr>
                  <w:divsChild>
                    <w:div w:id="907030952">
                      <w:marLeft w:val="0"/>
                      <w:marRight w:val="0"/>
                      <w:marTop w:val="0"/>
                      <w:marBottom w:val="0"/>
                      <w:divBdr>
                        <w:top w:val="none" w:sz="0" w:space="0" w:color="auto"/>
                        <w:left w:val="none" w:sz="0" w:space="0" w:color="auto"/>
                        <w:bottom w:val="none" w:sz="0" w:space="0" w:color="auto"/>
                        <w:right w:val="none" w:sz="0" w:space="0" w:color="auto"/>
                      </w:divBdr>
                      <w:divsChild>
                        <w:div w:id="691536884">
                          <w:marLeft w:val="0"/>
                          <w:marRight w:val="0"/>
                          <w:marTop w:val="0"/>
                          <w:marBottom w:val="0"/>
                          <w:divBdr>
                            <w:top w:val="none" w:sz="0" w:space="0" w:color="auto"/>
                            <w:left w:val="none" w:sz="0" w:space="0" w:color="auto"/>
                            <w:bottom w:val="none" w:sz="0" w:space="0" w:color="auto"/>
                            <w:right w:val="none" w:sz="0" w:space="0" w:color="auto"/>
                          </w:divBdr>
                          <w:divsChild>
                            <w:div w:id="990257632">
                              <w:marLeft w:val="0"/>
                              <w:marRight w:val="0"/>
                              <w:marTop w:val="0"/>
                              <w:marBottom w:val="0"/>
                              <w:divBdr>
                                <w:top w:val="none" w:sz="0" w:space="0" w:color="auto"/>
                                <w:left w:val="none" w:sz="0" w:space="0" w:color="auto"/>
                                <w:bottom w:val="none" w:sz="0" w:space="0" w:color="auto"/>
                                <w:right w:val="none" w:sz="0" w:space="0" w:color="auto"/>
                              </w:divBdr>
                              <w:divsChild>
                                <w:div w:id="920145470">
                                  <w:marLeft w:val="0"/>
                                  <w:marRight w:val="0"/>
                                  <w:marTop w:val="0"/>
                                  <w:marBottom w:val="0"/>
                                  <w:divBdr>
                                    <w:top w:val="none" w:sz="0" w:space="0" w:color="auto"/>
                                    <w:left w:val="none" w:sz="0" w:space="0" w:color="auto"/>
                                    <w:bottom w:val="none" w:sz="0" w:space="0" w:color="auto"/>
                                    <w:right w:val="none" w:sz="0" w:space="0" w:color="auto"/>
                                  </w:divBdr>
                                  <w:divsChild>
                                    <w:div w:id="38615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289950">
                  <w:marLeft w:val="0"/>
                  <w:marRight w:val="-9340"/>
                  <w:marTop w:val="0"/>
                  <w:marBottom w:val="0"/>
                  <w:divBdr>
                    <w:top w:val="none" w:sz="0" w:space="0" w:color="auto"/>
                    <w:left w:val="none" w:sz="0" w:space="0" w:color="auto"/>
                    <w:bottom w:val="none" w:sz="0" w:space="0" w:color="auto"/>
                    <w:right w:val="none" w:sz="0" w:space="0" w:color="auto"/>
                  </w:divBdr>
                  <w:divsChild>
                    <w:div w:id="273488706">
                      <w:marLeft w:val="0"/>
                      <w:marRight w:val="0"/>
                      <w:marTop w:val="0"/>
                      <w:marBottom w:val="0"/>
                      <w:divBdr>
                        <w:top w:val="none" w:sz="0" w:space="0" w:color="auto"/>
                        <w:left w:val="none" w:sz="0" w:space="0" w:color="auto"/>
                        <w:bottom w:val="none" w:sz="0" w:space="0" w:color="auto"/>
                        <w:right w:val="none" w:sz="0" w:space="0" w:color="auto"/>
                      </w:divBdr>
                      <w:divsChild>
                        <w:div w:id="173737571">
                          <w:marLeft w:val="0"/>
                          <w:marRight w:val="0"/>
                          <w:marTop w:val="0"/>
                          <w:marBottom w:val="0"/>
                          <w:divBdr>
                            <w:top w:val="none" w:sz="0" w:space="0" w:color="auto"/>
                            <w:left w:val="none" w:sz="0" w:space="0" w:color="auto"/>
                            <w:bottom w:val="none" w:sz="0" w:space="0" w:color="auto"/>
                            <w:right w:val="none" w:sz="0" w:space="0" w:color="auto"/>
                          </w:divBdr>
                          <w:divsChild>
                            <w:div w:id="97028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435703">
                  <w:marLeft w:val="0"/>
                  <w:marRight w:val="-11675"/>
                  <w:marTop w:val="0"/>
                  <w:marBottom w:val="0"/>
                  <w:divBdr>
                    <w:top w:val="none" w:sz="0" w:space="0" w:color="auto"/>
                    <w:left w:val="none" w:sz="0" w:space="0" w:color="auto"/>
                    <w:bottom w:val="none" w:sz="0" w:space="0" w:color="auto"/>
                    <w:right w:val="none" w:sz="0" w:space="0" w:color="auto"/>
                  </w:divBdr>
                  <w:divsChild>
                    <w:div w:id="164367000">
                      <w:marLeft w:val="0"/>
                      <w:marRight w:val="0"/>
                      <w:marTop w:val="0"/>
                      <w:marBottom w:val="0"/>
                      <w:divBdr>
                        <w:top w:val="none" w:sz="0" w:space="0" w:color="auto"/>
                        <w:left w:val="none" w:sz="0" w:space="0" w:color="auto"/>
                        <w:bottom w:val="none" w:sz="0" w:space="0" w:color="auto"/>
                        <w:right w:val="none" w:sz="0" w:space="0" w:color="auto"/>
                      </w:divBdr>
                      <w:divsChild>
                        <w:div w:id="932274997">
                          <w:marLeft w:val="0"/>
                          <w:marRight w:val="0"/>
                          <w:marTop w:val="0"/>
                          <w:marBottom w:val="0"/>
                          <w:divBdr>
                            <w:top w:val="none" w:sz="0" w:space="0" w:color="auto"/>
                            <w:left w:val="none" w:sz="0" w:space="0" w:color="auto"/>
                            <w:bottom w:val="none" w:sz="0" w:space="0" w:color="auto"/>
                            <w:right w:val="none" w:sz="0" w:space="0" w:color="auto"/>
                          </w:divBdr>
                          <w:divsChild>
                            <w:div w:id="329215218">
                              <w:marLeft w:val="0"/>
                              <w:marRight w:val="0"/>
                              <w:marTop w:val="0"/>
                              <w:marBottom w:val="0"/>
                              <w:divBdr>
                                <w:top w:val="none" w:sz="0" w:space="0" w:color="auto"/>
                                <w:left w:val="none" w:sz="0" w:space="0" w:color="auto"/>
                                <w:bottom w:val="none" w:sz="0" w:space="0" w:color="auto"/>
                                <w:right w:val="none" w:sz="0" w:space="0" w:color="auto"/>
                              </w:divBdr>
                              <w:divsChild>
                                <w:div w:id="1424259107">
                                  <w:marLeft w:val="0"/>
                                  <w:marRight w:val="0"/>
                                  <w:marTop w:val="0"/>
                                  <w:marBottom w:val="0"/>
                                  <w:divBdr>
                                    <w:top w:val="none" w:sz="0" w:space="0" w:color="auto"/>
                                    <w:left w:val="none" w:sz="0" w:space="0" w:color="auto"/>
                                    <w:bottom w:val="none" w:sz="0" w:space="0" w:color="auto"/>
                                    <w:right w:val="none" w:sz="0" w:space="0" w:color="auto"/>
                                  </w:divBdr>
                                  <w:divsChild>
                                    <w:div w:id="503865959">
                                      <w:marLeft w:val="0"/>
                                      <w:marRight w:val="0"/>
                                      <w:marTop w:val="0"/>
                                      <w:marBottom w:val="0"/>
                                      <w:divBdr>
                                        <w:top w:val="none" w:sz="0" w:space="0" w:color="auto"/>
                                        <w:left w:val="none" w:sz="0" w:space="0" w:color="auto"/>
                                        <w:bottom w:val="none" w:sz="0" w:space="0" w:color="auto"/>
                                        <w:right w:val="none" w:sz="0" w:space="0" w:color="auto"/>
                                      </w:divBdr>
                                    </w:div>
                                    <w:div w:id="13933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9130">
          <w:marLeft w:val="0"/>
          <w:marRight w:val="0"/>
          <w:marTop w:val="0"/>
          <w:marBottom w:val="0"/>
          <w:divBdr>
            <w:top w:val="none" w:sz="0" w:space="0" w:color="auto"/>
            <w:left w:val="none" w:sz="0" w:space="0" w:color="auto"/>
            <w:bottom w:val="none" w:sz="0" w:space="0" w:color="auto"/>
            <w:right w:val="none" w:sz="0" w:space="0" w:color="auto"/>
          </w:divBdr>
        </w:div>
      </w:divsChild>
    </w:div>
    <w:div w:id="441194022">
      <w:bodyDiv w:val="1"/>
      <w:marLeft w:val="0"/>
      <w:marRight w:val="0"/>
      <w:marTop w:val="0"/>
      <w:marBottom w:val="0"/>
      <w:divBdr>
        <w:top w:val="none" w:sz="0" w:space="0" w:color="auto"/>
        <w:left w:val="none" w:sz="0" w:space="0" w:color="auto"/>
        <w:bottom w:val="none" w:sz="0" w:space="0" w:color="auto"/>
        <w:right w:val="none" w:sz="0" w:space="0" w:color="auto"/>
      </w:divBdr>
      <w:divsChild>
        <w:div w:id="1253004047">
          <w:marLeft w:val="274"/>
          <w:marRight w:val="0"/>
          <w:marTop w:val="0"/>
          <w:marBottom w:val="0"/>
          <w:divBdr>
            <w:top w:val="none" w:sz="0" w:space="0" w:color="auto"/>
            <w:left w:val="none" w:sz="0" w:space="0" w:color="auto"/>
            <w:bottom w:val="none" w:sz="0" w:space="0" w:color="auto"/>
            <w:right w:val="none" w:sz="0" w:space="0" w:color="auto"/>
          </w:divBdr>
        </w:div>
      </w:divsChild>
    </w:div>
    <w:div w:id="476187550">
      <w:bodyDiv w:val="1"/>
      <w:marLeft w:val="0"/>
      <w:marRight w:val="0"/>
      <w:marTop w:val="0"/>
      <w:marBottom w:val="0"/>
      <w:divBdr>
        <w:top w:val="none" w:sz="0" w:space="0" w:color="auto"/>
        <w:left w:val="none" w:sz="0" w:space="0" w:color="auto"/>
        <w:bottom w:val="none" w:sz="0" w:space="0" w:color="auto"/>
        <w:right w:val="none" w:sz="0" w:space="0" w:color="auto"/>
      </w:divBdr>
    </w:div>
    <w:div w:id="487869873">
      <w:bodyDiv w:val="1"/>
      <w:marLeft w:val="0"/>
      <w:marRight w:val="0"/>
      <w:marTop w:val="0"/>
      <w:marBottom w:val="0"/>
      <w:divBdr>
        <w:top w:val="none" w:sz="0" w:space="0" w:color="auto"/>
        <w:left w:val="none" w:sz="0" w:space="0" w:color="auto"/>
        <w:bottom w:val="none" w:sz="0" w:space="0" w:color="auto"/>
        <w:right w:val="none" w:sz="0" w:space="0" w:color="auto"/>
      </w:divBdr>
    </w:div>
    <w:div w:id="496969128">
      <w:bodyDiv w:val="1"/>
      <w:marLeft w:val="0"/>
      <w:marRight w:val="0"/>
      <w:marTop w:val="0"/>
      <w:marBottom w:val="0"/>
      <w:divBdr>
        <w:top w:val="none" w:sz="0" w:space="0" w:color="auto"/>
        <w:left w:val="none" w:sz="0" w:space="0" w:color="auto"/>
        <w:bottom w:val="none" w:sz="0" w:space="0" w:color="auto"/>
        <w:right w:val="none" w:sz="0" w:space="0" w:color="auto"/>
      </w:divBdr>
      <w:divsChild>
        <w:div w:id="960839557">
          <w:marLeft w:val="720"/>
          <w:marRight w:val="0"/>
          <w:marTop w:val="80"/>
          <w:marBottom w:val="0"/>
          <w:divBdr>
            <w:top w:val="none" w:sz="0" w:space="0" w:color="auto"/>
            <w:left w:val="none" w:sz="0" w:space="0" w:color="auto"/>
            <w:bottom w:val="none" w:sz="0" w:space="0" w:color="auto"/>
            <w:right w:val="none" w:sz="0" w:space="0" w:color="auto"/>
          </w:divBdr>
        </w:div>
        <w:div w:id="896478136">
          <w:marLeft w:val="720"/>
          <w:marRight w:val="0"/>
          <w:marTop w:val="80"/>
          <w:marBottom w:val="0"/>
          <w:divBdr>
            <w:top w:val="none" w:sz="0" w:space="0" w:color="auto"/>
            <w:left w:val="none" w:sz="0" w:space="0" w:color="auto"/>
            <w:bottom w:val="none" w:sz="0" w:space="0" w:color="auto"/>
            <w:right w:val="none" w:sz="0" w:space="0" w:color="auto"/>
          </w:divBdr>
        </w:div>
        <w:div w:id="49884794">
          <w:marLeft w:val="720"/>
          <w:marRight w:val="0"/>
          <w:marTop w:val="80"/>
          <w:marBottom w:val="0"/>
          <w:divBdr>
            <w:top w:val="none" w:sz="0" w:space="0" w:color="auto"/>
            <w:left w:val="none" w:sz="0" w:space="0" w:color="auto"/>
            <w:bottom w:val="none" w:sz="0" w:space="0" w:color="auto"/>
            <w:right w:val="none" w:sz="0" w:space="0" w:color="auto"/>
          </w:divBdr>
        </w:div>
        <w:div w:id="661273588">
          <w:marLeft w:val="720"/>
          <w:marRight w:val="0"/>
          <w:marTop w:val="80"/>
          <w:marBottom w:val="0"/>
          <w:divBdr>
            <w:top w:val="none" w:sz="0" w:space="0" w:color="auto"/>
            <w:left w:val="none" w:sz="0" w:space="0" w:color="auto"/>
            <w:bottom w:val="none" w:sz="0" w:space="0" w:color="auto"/>
            <w:right w:val="none" w:sz="0" w:space="0" w:color="auto"/>
          </w:divBdr>
        </w:div>
        <w:div w:id="1017850857">
          <w:marLeft w:val="720"/>
          <w:marRight w:val="0"/>
          <w:marTop w:val="80"/>
          <w:marBottom w:val="0"/>
          <w:divBdr>
            <w:top w:val="none" w:sz="0" w:space="0" w:color="auto"/>
            <w:left w:val="none" w:sz="0" w:space="0" w:color="auto"/>
            <w:bottom w:val="none" w:sz="0" w:space="0" w:color="auto"/>
            <w:right w:val="none" w:sz="0" w:space="0" w:color="auto"/>
          </w:divBdr>
        </w:div>
      </w:divsChild>
    </w:div>
    <w:div w:id="552162223">
      <w:bodyDiv w:val="1"/>
      <w:marLeft w:val="0"/>
      <w:marRight w:val="0"/>
      <w:marTop w:val="0"/>
      <w:marBottom w:val="0"/>
      <w:divBdr>
        <w:top w:val="none" w:sz="0" w:space="0" w:color="auto"/>
        <w:left w:val="none" w:sz="0" w:space="0" w:color="auto"/>
        <w:bottom w:val="none" w:sz="0" w:space="0" w:color="auto"/>
        <w:right w:val="none" w:sz="0" w:space="0" w:color="auto"/>
      </w:divBdr>
      <w:divsChild>
        <w:div w:id="1814323398">
          <w:marLeft w:val="576"/>
          <w:marRight w:val="0"/>
          <w:marTop w:val="80"/>
          <w:marBottom w:val="0"/>
          <w:divBdr>
            <w:top w:val="none" w:sz="0" w:space="0" w:color="auto"/>
            <w:left w:val="none" w:sz="0" w:space="0" w:color="auto"/>
            <w:bottom w:val="none" w:sz="0" w:space="0" w:color="auto"/>
            <w:right w:val="none" w:sz="0" w:space="0" w:color="auto"/>
          </w:divBdr>
        </w:div>
      </w:divsChild>
    </w:div>
    <w:div w:id="555245673">
      <w:bodyDiv w:val="1"/>
      <w:marLeft w:val="0"/>
      <w:marRight w:val="0"/>
      <w:marTop w:val="0"/>
      <w:marBottom w:val="0"/>
      <w:divBdr>
        <w:top w:val="none" w:sz="0" w:space="0" w:color="auto"/>
        <w:left w:val="none" w:sz="0" w:space="0" w:color="auto"/>
        <w:bottom w:val="none" w:sz="0" w:space="0" w:color="auto"/>
        <w:right w:val="none" w:sz="0" w:space="0" w:color="auto"/>
      </w:divBdr>
      <w:divsChild>
        <w:div w:id="8410959">
          <w:marLeft w:val="547"/>
          <w:marRight w:val="0"/>
          <w:marTop w:val="0"/>
          <w:marBottom w:val="0"/>
          <w:divBdr>
            <w:top w:val="none" w:sz="0" w:space="0" w:color="auto"/>
            <w:left w:val="none" w:sz="0" w:space="0" w:color="auto"/>
            <w:bottom w:val="none" w:sz="0" w:space="0" w:color="auto"/>
            <w:right w:val="none" w:sz="0" w:space="0" w:color="auto"/>
          </w:divBdr>
        </w:div>
      </w:divsChild>
    </w:div>
    <w:div w:id="659967808">
      <w:bodyDiv w:val="1"/>
      <w:marLeft w:val="0"/>
      <w:marRight w:val="0"/>
      <w:marTop w:val="0"/>
      <w:marBottom w:val="0"/>
      <w:divBdr>
        <w:top w:val="none" w:sz="0" w:space="0" w:color="auto"/>
        <w:left w:val="none" w:sz="0" w:space="0" w:color="auto"/>
        <w:bottom w:val="none" w:sz="0" w:space="0" w:color="auto"/>
        <w:right w:val="none" w:sz="0" w:space="0" w:color="auto"/>
      </w:divBdr>
      <w:divsChild>
        <w:div w:id="129217507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731347086">
      <w:bodyDiv w:val="1"/>
      <w:marLeft w:val="0"/>
      <w:marRight w:val="0"/>
      <w:marTop w:val="0"/>
      <w:marBottom w:val="0"/>
      <w:divBdr>
        <w:top w:val="none" w:sz="0" w:space="0" w:color="auto"/>
        <w:left w:val="none" w:sz="0" w:space="0" w:color="auto"/>
        <w:bottom w:val="none" w:sz="0" w:space="0" w:color="auto"/>
        <w:right w:val="none" w:sz="0" w:space="0" w:color="auto"/>
      </w:divBdr>
    </w:div>
    <w:div w:id="739404412">
      <w:bodyDiv w:val="1"/>
      <w:marLeft w:val="0"/>
      <w:marRight w:val="0"/>
      <w:marTop w:val="0"/>
      <w:marBottom w:val="0"/>
      <w:divBdr>
        <w:top w:val="none" w:sz="0" w:space="0" w:color="auto"/>
        <w:left w:val="none" w:sz="0" w:space="0" w:color="auto"/>
        <w:bottom w:val="none" w:sz="0" w:space="0" w:color="auto"/>
        <w:right w:val="none" w:sz="0" w:space="0" w:color="auto"/>
      </w:divBdr>
    </w:div>
    <w:div w:id="870650686">
      <w:bodyDiv w:val="1"/>
      <w:marLeft w:val="0"/>
      <w:marRight w:val="0"/>
      <w:marTop w:val="0"/>
      <w:marBottom w:val="0"/>
      <w:divBdr>
        <w:top w:val="none" w:sz="0" w:space="0" w:color="auto"/>
        <w:left w:val="none" w:sz="0" w:space="0" w:color="auto"/>
        <w:bottom w:val="none" w:sz="0" w:space="0" w:color="auto"/>
        <w:right w:val="none" w:sz="0" w:space="0" w:color="auto"/>
      </w:divBdr>
    </w:div>
    <w:div w:id="932667615">
      <w:bodyDiv w:val="1"/>
      <w:marLeft w:val="0"/>
      <w:marRight w:val="0"/>
      <w:marTop w:val="0"/>
      <w:marBottom w:val="0"/>
      <w:divBdr>
        <w:top w:val="none" w:sz="0" w:space="0" w:color="auto"/>
        <w:left w:val="none" w:sz="0" w:space="0" w:color="auto"/>
        <w:bottom w:val="none" w:sz="0" w:space="0" w:color="auto"/>
        <w:right w:val="none" w:sz="0" w:space="0" w:color="auto"/>
      </w:divBdr>
      <w:divsChild>
        <w:div w:id="424345902">
          <w:marLeft w:val="547"/>
          <w:marRight w:val="0"/>
          <w:marTop w:val="0"/>
          <w:marBottom w:val="0"/>
          <w:divBdr>
            <w:top w:val="none" w:sz="0" w:space="0" w:color="auto"/>
            <w:left w:val="none" w:sz="0" w:space="0" w:color="auto"/>
            <w:bottom w:val="none" w:sz="0" w:space="0" w:color="auto"/>
            <w:right w:val="none" w:sz="0" w:space="0" w:color="auto"/>
          </w:divBdr>
        </w:div>
        <w:div w:id="854920459">
          <w:marLeft w:val="547"/>
          <w:marRight w:val="0"/>
          <w:marTop w:val="0"/>
          <w:marBottom w:val="0"/>
          <w:divBdr>
            <w:top w:val="none" w:sz="0" w:space="0" w:color="auto"/>
            <w:left w:val="none" w:sz="0" w:space="0" w:color="auto"/>
            <w:bottom w:val="none" w:sz="0" w:space="0" w:color="auto"/>
            <w:right w:val="none" w:sz="0" w:space="0" w:color="auto"/>
          </w:divBdr>
        </w:div>
      </w:divsChild>
    </w:div>
    <w:div w:id="956331874">
      <w:bodyDiv w:val="1"/>
      <w:marLeft w:val="0"/>
      <w:marRight w:val="0"/>
      <w:marTop w:val="0"/>
      <w:marBottom w:val="0"/>
      <w:divBdr>
        <w:top w:val="none" w:sz="0" w:space="0" w:color="auto"/>
        <w:left w:val="none" w:sz="0" w:space="0" w:color="auto"/>
        <w:bottom w:val="none" w:sz="0" w:space="0" w:color="auto"/>
        <w:right w:val="none" w:sz="0" w:space="0" w:color="auto"/>
      </w:divBdr>
      <w:divsChild>
        <w:div w:id="505442983">
          <w:marLeft w:val="576"/>
          <w:marRight w:val="0"/>
          <w:marTop w:val="80"/>
          <w:marBottom w:val="0"/>
          <w:divBdr>
            <w:top w:val="none" w:sz="0" w:space="0" w:color="auto"/>
            <w:left w:val="none" w:sz="0" w:space="0" w:color="auto"/>
            <w:bottom w:val="none" w:sz="0" w:space="0" w:color="auto"/>
            <w:right w:val="none" w:sz="0" w:space="0" w:color="auto"/>
          </w:divBdr>
        </w:div>
        <w:div w:id="430781406">
          <w:marLeft w:val="576"/>
          <w:marRight w:val="0"/>
          <w:marTop w:val="80"/>
          <w:marBottom w:val="0"/>
          <w:divBdr>
            <w:top w:val="none" w:sz="0" w:space="0" w:color="auto"/>
            <w:left w:val="none" w:sz="0" w:space="0" w:color="auto"/>
            <w:bottom w:val="none" w:sz="0" w:space="0" w:color="auto"/>
            <w:right w:val="none" w:sz="0" w:space="0" w:color="auto"/>
          </w:divBdr>
        </w:div>
        <w:div w:id="910114608">
          <w:marLeft w:val="576"/>
          <w:marRight w:val="0"/>
          <w:marTop w:val="80"/>
          <w:marBottom w:val="0"/>
          <w:divBdr>
            <w:top w:val="none" w:sz="0" w:space="0" w:color="auto"/>
            <w:left w:val="none" w:sz="0" w:space="0" w:color="auto"/>
            <w:bottom w:val="none" w:sz="0" w:space="0" w:color="auto"/>
            <w:right w:val="none" w:sz="0" w:space="0" w:color="auto"/>
          </w:divBdr>
        </w:div>
        <w:div w:id="1742679275">
          <w:marLeft w:val="576"/>
          <w:marRight w:val="0"/>
          <w:marTop w:val="80"/>
          <w:marBottom w:val="0"/>
          <w:divBdr>
            <w:top w:val="none" w:sz="0" w:space="0" w:color="auto"/>
            <w:left w:val="none" w:sz="0" w:space="0" w:color="auto"/>
            <w:bottom w:val="none" w:sz="0" w:space="0" w:color="auto"/>
            <w:right w:val="none" w:sz="0" w:space="0" w:color="auto"/>
          </w:divBdr>
        </w:div>
      </w:divsChild>
    </w:div>
    <w:div w:id="1069352758">
      <w:bodyDiv w:val="1"/>
      <w:marLeft w:val="0"/>
      <w:marRight w:val="0"/>
      <w:marTop w:val="0"/>
      <w:marBottom w:val="0"/>
      <w:divBdr>
        <w:top w:val="none" w:sz="0" w:space="0" w:color="auto"/>
        <w:left w:val="none" w:sz="0" w:space="0" w:color="auto"/>
        <w:bottom w:val="none" w:sz="0" w:space="0" w:color="auto"/>
        <w:right w:val="none" w:sz="0" w:space="0" w:color="auto"/>
      </w:divBdr>
      <w:divsChild>
        <w:div w:id="1187521831">
          <w:marLeft w:val="0"/>
          <w:marRight w:val="0"/>
          <w:marTop w:val="0"/>
          <w:marBottom w:val="0"/>
          <w:divBdr>
            <w:top w:val="none" w:sz="0" w:space="0" w:color="auto"/>
            <w:left w:val="none" w:sz="0" w:space="0" w:color="auto"/>
            <w:bottom w:val="none" w:sz="0" w:space="0" w:color="auto"/>
            <w:right w:val="none" w:sz="0" w:space="0" w:color="auto"/>
          </w:divBdr>
          <w:divsChild>
            <w:div w:id="24742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24699">
      <w:bodyDiv w:val="1"/>
      <w:marLeft w:val="0"/>
      <w:marRight w:val="0"/>
      <w:marTop w:val="0"/>
      <w:marBottom w:val="0"/>
      <w:divBdr>
        <w:top w:val="none" w:sz="0" w:space="0" w:color="auto"/>
        <w:left w:val="none" w:sz="0" w:space="0" w:color="auto"/>
        <w:bottom w:val="none" w:sz="0" w:space="0" w:color="auto"/>
        <w:right w:val="none" w:sz="0" w:space="0" w:color="auto"/>
      </w:divBdr>
    </w:div>
    <w:div w:id="1145200794">
      <w:bodyDiv w:val="1"/>
      <w:marLeft w:val="0"/>
      <w:marRight w:val="0"/>
      <w:marTop w:val="0"/>
      <w:marBottom w:val="0"/>
      <w:divBdr>
        <w:top w:val="none" w:sz="0" w:space="0" w:color="auto"/>
        <w:left w:val="none" w:sz="0" w:space="0" w:color="auto"/>
        <w:bottom w:val="none" w:sz="0" w:space="0" w:color="auto"/>
        <w:right w:val="none" w:sz="0" w:space="0" w:color="auto"/>
      </w:divBdr>
    </w:div>
    <w:div w:id="1160344140">
      <w:bodyDiv w:val="1"/>
      <w:marLeft w:val="0"/>
      <w:marRight w:val="0"/>
      <w:marTop w:val="0"/>
      <w:marBottom w:val="0"/>
      <w:divBdr>
        <w:top w:val="none" w:sz="0" w:space="0" w:color="auto"/>
        <w:left w:val="none" w:sz="0" w:space="0" w:color="auto"/>
        <w:bottom w:val="none" w:sz="0" w:space="0" w:color="auto"/>
        <w:right w:val="none" w:sz="0" w:space="0" w:color="auto"/>
      </w:divBdr>
      <w:divsChild>
        <w:div w:id="1092969477">
          <w:marLeft w:val="576"/>
          <w:marRight w:val="0"/>
          <w:marTop w:val="80"/>
          <w:marBottom w:val="0"/>
          <w:divBdr>
            <w:top w:val="none" w:sz="0" w:space="0" w:color="auto"/>
            <w:left w:val="none" w:sz="0" w:space="0" w:color="auto"/>
            <w:bottom w:val="none" w:sz="0" w:space="0" w:color="auto"/>
            <w:right w:val="none" w:sz="0" w:space="0" w:color="auto"/>
          </w:divBdr>
        </w:div>
        <w:div w:id="194777991">
          <w:marLeft w:val="576"/>
          <w:marRight w:val="0"/>
          <w:marTop w:val="80"/>
          <w:marBottom w:val="0"/>
          <w:divBdr>
            <w:top w:val="none" w:sz="0" w:space="0" w:color="auto"/>
            <w:left w:val="none" w:sz="0" w:space="0" w:color="auto"/>
            <w:bottom w:val="none" w:sz="0" w:space="0" w:color="auto"/>
            <w:right w:val="none" w:sz="0" w:space="0" w:color="auto"/>
          </w:divBdr>
        </w:div>
        <w:div w:id="1359889749">
          <w:marLeft w:val="576"/>
          <w:marRight w:val="0"/>
          <w:marTop w:val="80"/>
          <w:marBottom w:val="0"/>
          <w:divBdr>
            <w:top w:val="none" w:sz="0" w:space="0" w:color="auto"/>
            <w:left w:val="none" w:sz="0" w:space="0" w:color="auto"/>
            <w:bottom w:val="none" w:sz="0" w:space="0" w:color="auto"/>
            <w:right w:val="none" w:sz="0" w:space="0" w:color="auto"/>
          </w:divBdr>
        </w:div>
        <w:div w:id="1566185919">
          <w:marLeft w:val="576"/>
          <w:marRight w:val="0"/>
          <w:marTop w:val="80"/>
          <w:marBottom w:val="0"/>
          <w:divBdr>
            <w:top w:val="none" w:sz="0" w:space="0" w:color="auto"/>
            <w:left w:val="none" w:sz="0" w:space="0" w:color="auto"/>
            <w:bottom w:val="none" w:sz="0" w:space="0" w:color="auto"/>
            <w:right w:val="none" w:sz="0" w:space="0" w:color="auto"/>
          </w:divBdr>
        </w:div>
        <w:div w:id="369497312">
          <w:marLeft w:val="576"/>
          <w:marRight w:val="0"/>
          <w:marTop w:val="80"/>
          <w:marBottom w:val="0"/>
          <w:divBdr>
            <w:top w:val="none" w:sz="0" w:space="0" w:color="auto"/>
            <w:left w:val="none" w:sz="0" w:space="0" w:color="auto"/>
            <w:bottom w:val="none" w:sz="0" w:space="0" w:color="auto"/>
            <w:right w:val="none" w:sz="0" w:space="0" w:color="auto"/>
          </w:divBdr>
        </w:div>
        <w:div w:id="2089308147">
          <w:marLeft w:val="576"/>
          <w:marRight w:val="0"/>
          <w:marTop w:val="80"/>
          <w:marBottom w:val="0"/>
          <w:divBdr>
            <w:top w:val="none" w:sz="0" w:space="0" w:color="auto"/>
            <w:left w:val="none" w:sz="0" w:space="0" w:color="auto"/>
            <w:bottom w:val="none" w:sz="0" w:space="0" w:color="auto"/>
            <w:right w:val="none" w:sz="0" w:space="0" w:color="auto"/>
          </w:divBdr>
        </w:div>
      </w:divsChild>
    </w:div>
    <w:div w:id="1167475153">
      <w:bodyDiv w:val="1"/>
      <w:marLeft w:val="0"/>
      <w:marRight w:val="0"/>
      <w:marTop w:val="0"/>
      <w:marBottom w:val="0"/>
      <w:divBdr>
        <w:top w:val="none" w:sz="0" w:space="0" w:color="auto"/>
        <w:left w:val="none" w:sz="0" w:space="0" w:color="auto"/>
        <w:bottom w:val="none" w:sz="0" w:space="0" w:color="auto"/>
        <w:right w:val="none" w:sz="0" w:space="0" w:color="auto"/>
      </w:divBdr>
      <w:divsChild>
        <w:div w:id="1747263408">
          <w:marLeft w:val="547"/>
          <w:marRight w:val="0"/>
          <w:marTop w:val="0"/>
          <w:marBottom w:val="0"/>
          <w:divBdr>
            <w:top w:val="none" w:sz="0" w:space="0" w:color="auto"/>
            <w:left w:val="none" w:sz="0" w:space="0" w:color="auto"/>
            <w:bottom w:val="none" w:sz="0" w:space="0" w:color="auto"/>
            <w:right w:val="none" w:sz="0" w:space="0" w:color="auto"/>
          </w:divBdr>
        </w:div>
      </w:divsChild>
    </w:div>
    <w:div w:id="1268267744">
      <w:bodyDiv w:val="1"/>
      <w:marLeft w:val="0"/>
      <w:marRight w:val="0"/>
      <w:marTop w:val="0"/>
      <w:marBottom w:val="0"/>
      <w:divBdr>
        <w:top w:val="none" w:sz="0" w:space="0" w:color="auto"/>
        <w:left w:val="none" w:sz="0" w:space="0" w:color="auto"/>
        <w:bottom w:val="none" w:sz="0" w:space="0" w:color="auto"/>
        <w:right w:val="none" w:sz="0" w:space="0" w:color="auto"/>
      </w:divBdr>
    </w:div>
    <w:div w:id="1277177958">
      <w:bodyDiv w:val="1"/>
      <w:marLeft w:val="0"/>
      <w:marRight w:val="0"/>
      <w:marTop w:val="0"/>
      <w:marBottom w:val="0"/>
      <w:divBdr>
        <w:top w:val="none" w:sz="0" w:space="0" w:color="auto"/>
        <w:left w:val="none" w:sz="0" w:space="0" w:color="auto"/>
        <w:bottom w:val="none" w:sz="0" w:space="0" w:color="auto"/>
        <w:right w:val="none" w:sz="0" w:space="0" w:color="auto"/>
      </w:divBdr>
      <w:divsChild>
        <w:div w:id="495609718">
          <w:marLeft w:val="1166"/>
          <w:marRight w:val="0"/>
          <w:marTop w:val="0"/>
          <w:marBottom w:val="0"/>
          <w:divBdr>
            <w:top w:val="none" w:sz="0" w:space="0" w:color="auto"/>
            <w:left w:val="none" w:sz="0" w:space="0" w:color="auto"/>
            <w:bottom w:val="none" w:sz="0" w:space="0" w:color="auto"/>
            <w:right w:val="none" w:sz="0" w:space="0" w:color="auto"/>
          </w:divBdr>
        </w:div>
        <w:div w:id="583882201">
          <w:marLeft w:val="547"/>
          <w:marRight w:val="0"/>
          <w:marTop w:val="0"/>
          <w:marBottom w:val="0"/>
          <w:divBdr>
            <w:top w:val="none" w:sz="0" w:space="0" w:color="auto"/>
            <w:left w:val="none" w:sz="0" w:space="0" w:color="auto"/>
            <w:bottom w:val="none" w:sz="0" w:space="0" w:color="auto"/>
            <w:right w:val="none" w:sz="0" w:space="0" w:color="auto"/>
          </w:divBdr>
        </w:div>
        <w:div w:id="997072653">
          <w:marLeft w:val="1166"/>
          <w:marRight w:val="0"/>
          <w:marTop w:val="0"/>
          <w:marBottom w:val="0"/>
          <w:divBdr>
            <w:top w:val="none" w:sz="0" w:space="0" w:color="auto"/>
            <w:left w:val="none" w:sz="0" w:space="0" w:color="auto"/>
            <w:bottom w:val="none" w:sz="0" w:space="0" w:color="auto"/>
            <w:right w:val="none" w:sz="0" w:space="0" w:color="auto"/>
          </w:divBdr>
        </w:div>
        <w:div w:id="1693993734">
          <w:marLeft w:val="1166"/>
          <w:marRight w:val="0"/>
          <w:marTop w:val="0"/>
          <w:marBottom w:val="0"/>
          <w:divBdr>
            <w:top w:val="none" w:sz="0" w:space="0" w:color="auto"/>
            <w:left w:val="none" w:sz="0" w:space="0" w:color="auto"/>
            <w:bottom w:val="none" w:sz="0" w:space="0" w:color="auto"/>
            <w:right w:val="none" w:sz="0" w:space="0" w:color="auto"/>
          </w:divBdr>
        </w:div>
        <w:div w:id="1710301198">
          <w:marLeft w:val="1166"/>
          <w:marRight w:val="0"/>
          <w:marTop w:val="0"/>
          <w:marBottom w:val="0"/>
          <w:divBdr>
            <w:top w:val="none" w:sz="0" w:space="0" w:color="auto"/>
            <w:left w:val="none" w:sz="0" w:space="0" w:color="auto"/>
            <w:bottom w:val="none" w:sz="0" w:space="0" w:color="auto"/>
            <w:right w:val="none" w:sz="0" w:space="0" w:color="auto"/>
          </w:divBdr>
        </w:div>
      </w:divsChild>
    </w:div>
    <w:div w:id="1324239636">
      <w:bodyDiv w:val="1"/>
      <w:marLeft w:val="0"/>
      <w:marRight w:val="0"/>
      <w:marTop w:val="0"/>
      <w:marBottom w:val="0"/>
      <w:divBdr>
        <w:top w:val="none" w:sz="0" w:space="0" w:color="auto"/>
        <w:left w:val="none" w:sz="0" w:space="0" w:color="auto"/>
        <w:bottom w:val="none" w:sz="0" w:space="0" w:color="auto"/>
        <w:right w:val="none" w:sz="0" w:space="0" w:color="auto"/>
      </w:divBdr>
      <w:divsChild>
        <w:div w:id="1670717978">
          <w:marLeft w:val="274"/>
          <w:marRight w:val="0"/>
          <w:marTop w:val="150"/>
          <w:marBottom w:val="0"/>
          <w:divBdr>
            <w:top w:val="none" w:sz="0" w:space="0" w:color="auto"/>
            <w:left w:val="none" w:sz="0" w:space="0" w:color="auto"/>
            <w:bottom w:val="none" w:sz="0" w:space="0" w:color="auto"/>
            <w:right w:val="none" w:sz="0" w:space="0" w:color="auto"/>
          </w:divBdr>
        </w:div>
      </w:divsChild>
    </w:div>
    <w:div w:id="1373649250">
      <w:bodyDiv w:val="1"/>
      <w:marLeft w:val="0"/>
      <w:marRight w:val="0"/>
      <w:marTop w:val="0"/>
      <w:marBottom w:val="0"/>
      <w:divBdr>
        <w:top w:val="none" w:sz="0" w:space="0" w:color="auto"/>
        <w:left w:val="none" w:sz="0" w:space="0" w:color="auto"/>
        <w:bottom w:val="none" w:sz="0" w:space="0" w:color="auto"/>
        <w:right w:val="none" w:sz="0" w:space="0" w:color="auto"/>
      </w:divBdr>
      <w:divsChild>
        <w:div w:id="1736853808">
          <w:marLeft w:val="547"/>
          <w:marRight w:val="0"/>
          <w:marTop w:val="0"/>
          <w:marBottom w:val="0"/>
          <w:divBdr>
            <w:top w:val="none" w:sz="0" w:space="0" w:color="auto"/>
            <w:left w:val="none" w:sz="0" w:space="0" w:color="auto"/>
            <w:bottom w:val="none" w:sz="0" w:space="0" w:color="auto"/>
            <w:right w:val="none" w:sz="0" w:space="0" w:color="auto"/>
          </w:divBdr>
        </w:div>
      </w:divsChild>
    </w:div>
    <w:div w:id="1383210328">
      <w:bodyDiv w:val="1"/>
      <w:marLeft w:val="0"/>
      <w:marRight w:val="0"/>
      <w:marTop w:val="0"/>
      <w:marBottom w:val="0"/>
      <w:divBdr>
        <w:top w:val="none" w:sz="0" w:space="0" w:color="auto"/>
        <w:left w:val="none" w:sz="0" w:space="0" w:color="auto"/>
        <w:bottom w:val="none" w:sz="0" w:space="0" w:color="auto"/>
        <w:right w:val="none" w:sz="0" w:space="0" w:color="auto"/>
      </w:divBdr>
    </w:div>
    <w:div w:id="1392192461">
      <w:bodyDiv w:val="1"/>
      <w:marLeft w:val="0"/>
      <w:marRight w:val="0"/>
      <w:marTop w:val="0"/>
      <w:marBottom w:val="0"/>
      <w:divBdr>
        <w:top w:val="none" w:sz="0" w:space="0" w:color="auto"/>
        <w:left w:val="none" w:sz="0" w:space="0" w:color="auto"/>
        <w:bottom w:val="none" w:sz="0" w:space="0" w:color="auto"/>
        <w:right w:val="none" w:sz="0" w:space="0" w:color="auto"/>
      </w:divBdr>
    </w:div>
    <w:div w:id="1422726565">
      <w:bodyDiv w:val="1"/>
      <w:marLeft w:val="0"/>
      <w:marRight w:val="0"/>
      <w:marTop w:val="0"/>
      <w:marBottom w:val="0"/>
      <w:divBdr>
        <w:top w:val="none" w:sz="0" w:space="0" w:color="auto"/>
        <w:left w:val="none" w:sz="0" w:space="0" w:color="auto"/>
        <w:bottom w:val="none" w:sz="0" w:space="0" w:color="auto"/>
        <w:right w:val="none" w:sz="0" w:space="0" w:color="auto"/>
      </w:divBdr>
      <w:divsChild>
        <w:div w:id="456215229">
          <w:marLeft w:val="0"/>
          <w:marRight w:val="0"/>
          <w:marTop w:val="0"/>
          <w:marBottom w:val="0"/>
          <w:divBdr>
            <w:top w:val="none" w:sz="0" w:space="0" w:color="auto"/>
            <w:left w:val="none" w:sz="0" w:space="0" w:color="auto"/>
            <w:bottom w:val="none" w:sz="0" w:space="0" w:color="auto"/>
            <w:right w:val="none" w:sz="0" w:space="0" w:color="auto"/>
          </w:divBdr>
        </w:div>
      </w:divsChild>
    </w:div>
    <w:div w:id="1452674491">
      <w:bodyDiv w:val="1"/>
      <w:marLeft w:val="0"/>
      <w:marRight w:val="0"/>
      <w:marTop w:val="0"/>
      <w:marBottom w:val="0"/>
      <w:divBdr>
        <w:top w:val="none" w:sz="0" w:space="0" w:color="auto"/>
        <w:left w:val="none" w:sz="0" w:space="0" w:color="auto"/>
        <w:bottom w:val="none" w:sz="0" w:space="0" w:color="auto"/>
        <w:right w:val="none" w:sz="0" w:space="0" w:color="auto"/>
      </w:divBdr>
    </w:div>
    <w:div w:id="1462532845">
      <w:bodyDiv w:val="1"/>
      <w:marLeft w:val="0"/>
      <w:marRight w:val="0"/>
      <w:marTop w:val="0"/>
      <w:marBottom w:val="0"/>
      <w:divBdr>
        <w:top w:val="none" w:sz="0" w:space="0" w:color="auto"/>
        <w:left w:val="none" w:sz="0" w:space="0" w:color="auto"/>
        <w:bottom w:val="none" w:sz="0" w:space="0" w:color="auto"/>
        <w:right w:val="none" w:sz="0" w:space="0" w:color="auto"/>
      </w:divBdr>
      <w:divsChild>
        <w:div w:id="592905173">
          <w:marLeft w:val="547"/>
          <w:marRight w:val="0"/>
          <w:marTop w:val="0"/>
          <w:marBottom w:val="0"/>
          <w:divBdr>
            <w:top w:val="none" w:sz="0" w:space="0" w:color="auto"/>
            <w:left w:val="none" w:sz="0" w:space="0" w:color="auto"/>
            <w:bottom w:val="none" w:sz="0" w:space="0" w:color="auto"/>
            <w:right w:val="none" w:sz="0" w:space="0" w:color="auto"/>
          </w:divBdr>
        </w:div>
        <w:div w:id="1473252815">
          <w:marLeft w:val="547"/>
          <w:marRight w:val="0"/>
          <w:marTop w:val="0"/>
          <w:marBottom w:val="0"/>
          <w:divBdr>
            <w:top w:val="none" w:sz="0" w:space="0" w:color="auto"/>
            <w:left w:val="none" w:sz="0" w:space="0" w:color="auto"/>
            <w:bottom w:val="none" w:sz="0" w:space="0" w:color="auto"/>
            <w:right w:val="none" w:sz="0" w:space="0" w:color="auto"/>
          </w:divBdr>
        </w:div>
      </w:divsChild>
    </w:div>
    <w:div w:id="1486123956">
      <w:bodyDiv w:val="1"/>
      <w:marLeft w:val="0"/>
      <w:marRight w:val="0"/>
      <w:marTop w:val="0"/>
      <w:marBottom w:val="0"/>
      <w:divBdr>
        <w:top w:val="none" w:sz="0" w:space="0" w:color="auto"/>
        <w:left w:val="none" w:sz="0" w:space="0" w:color="auto"/>
        <w:bottom w:val="none" w:sz="0" w:space="0" w:color="auto"/>
        <w:right w:val="none" w:sz="0" w:space="0" w:color="auto"/>
      </w:divBdr>
      <w:divsChild>
        <w:div w:id="449397490">
          <w:marLeft w:val="547"/>
          <w:marRight w:val="0"/>
          <w:marTop w:val="0"/>
          <w:marBottom w:val="0"/>
          <w:divBdr>
            <w:top w:val="none" w:sz="0" w:space="0" w:color="auto"/>
            <w:left w:val="none" w:sz="0" w:space="0" w:color="auto"/>
            <w:bottom w:val="none" w:sz="0" w:space="0" w:color="auto"/>
            <w:right w:val="none" w:sz="0" w:space="0" w:color="auto"/>
          </w:divBdr>
        </w:div>
      </w:divsChild>
    </w:div>
    <w:div w:id="1487285843">
      <w:bodyDiv w:val="1"/>
      <w:marLeft w:val="0"/>
      <w:marRight w:val="0"/>
      <w:marTop w:val="0"/>
      <w:marBottom w:val="0"/>
      <w:divBdr>
        <w:top w:val="none" w:sz="0" w:space="0" w:color="auto"/>
        <w:left w:val="none" w:sz="0" w:space="0" w:color="auto"/>
        <w:bottom w:val="none" w:sz="0" w:space="0" w:color="auto"/>
        <w:right w:val="none" w:sz="0" w:space="0" w:color="auto"/>
      </w:divBdr>
      <w:divsChild>
        <w:div w:id="929504928">
          <w:marLeft w:val="576"/>
          <w:marRight w:val="0"/>
          <w:marTop w:val="80"/>
          <w:marBottom w:val="0"/>
          <w:divBdr>
            <w:top w:val="none" w:sz="0" w:space="0" w:color="auto"/>
            <w:left w:val="none" w:sz="0" w:space="0" w:color="auto"/>
            <w:bottom w:val="none" w:sz="0" w:space="0" w:color="auto"/>
            <w:right w:val="none" w:sz="0" w:space="0" w:color="auto"/>
          </w:divBdr>
        </w:div>
        <w:div w:id="685519532">
          <w:marLeft w:val="576"/>
          <w:marRight w:val="0"/>
          <w:marTop w:val="80"/>
          <w:marBottom w:val="0"/>
          <w:divBdr>
            <w:top w:val="none" w:sz="0" w:space="0" w:color="auto"/>
            <w:left w:val="none" w:sz="0" w:space="0" w:color="auto"/>
            <w:bottom w:val="none" w:sz="0" w:space="0" w:color="auto"/>
            <w:right w:val="none" w:sz="0" w:space="0" w:color="auto"/>
          </w:divBdr>
        </w:div>
        <w:div w:id="879515482">
          <w:marLeft w:val="576"/>
          <w:marRight w:val="0"/>
          <w:marTop w:val="80"/>
          <w:marBottom w:val="0"/>
          <w:divBdr>
            <w:top w:val="none" w:sz="0" w:space="0" w:color="auto"/>
            <w:left w:val="none" w:sz="0" w:space="0" w:color="auto"/>
            <w:bottom w:val="none" w:sz="0" w:space="0" w:color="auto"/>
            <w:right w:val="none" w:sz="0" w:space="0" w:color="auto"/>
          </w:divBdr>
        </w:div>
        <w:div w:id="982386573">
          <w:marLeft w:val="576"/>
          <w:marRight w:val="0"/>
          <w:marTop w:val="80"/>
          <w:marBottom w:val="0"/>
          <w:divBdr>
            <w:top w:val="none" w:sz="0" w:space="0" w:color="auto"/>
            <w:left w:val="none" w:sz="0" w:space="0" w:color="auto"/>
            <w:bottom w:val="none" w:sz="0" w:space="0" w:color="auto"/>
            <w:right w:val="none" w:sz="0" w:space="0" w:color="auto"/>
          </w:divBdr>
        </w:div>
        <w:div w:id="705914402">
          <w:marLeft w:val="576"/>
          <w:marRight w:val="0"/>
          <w:marTop w:val="80"/>
          <w:marBottom w:val="0"/>
          <w:divBdr>
            <w:top w:val="none" w:sz="0" w:space="0" w:color="auto"/>
            <w:left w:val="none" w:sz="0" w:space="0" w:color="auto"/>
            <w:bottom w:val="none" w:sz="0" w:space="0" w:color="auto"/>
            <w:right w:val="none" w:sz="0" w:space="0" w:color="auto"/>
          </w:divBdr>
        </w:div>
        <w:div w:id="923297625">
          <w:marLeft w:val="576"/>
          <w:marRight w:val="0"/>
          <w:marTop w:val="80"/>
          <w:marBottom w:val="0"/>
          <w:divBdr>
            <w:top w:val="none" w:sz="0" w:space="0" w:color="auto"/>
            <w:left w:val="none" w:sz="0" w:space="0" w:color="auto"/>
            <w:bottom w:val="none" w:sz="0" w:space="0" w:color="auto"/>
            <w:right w:val="none" w:sz="0" w:space="0" w:color="auto"/>
          </w:divBdr>
        </w:div>
      </w:divsChild>
    </w:div>
    <w:div w:id="1503548795">
      <w:bodyDiv w:val="1"/>
      <w:marLeft w:val="0"/>
      <w:marRight w:val="0"/>
      <w:marTop w:val="0"/>
      <w:marBottom w:val="0"/>
      <w:divBdr>
        <w:top w:val="none" w:sz="0" w:space="0" w:color="auto"/>
        <w:left w:val="none" w:sz="0" w:space="0" w:color="auto"/>
        <w:bottom w:val="none" w:sz="0" w:space="0" w:color="auto"/>
        <w:right w:val="none" w:sz="0" w:space="0" w:color="auto"/>
      </w:divBdr>
      <w:divsChild>
        <w:div w:id="2044481130">
          <w:marLeft w:val="576"/>
          <w:marRight w:val="0"/>
          <w:marTop w:val="80"/>
          <w:marBottom w:val="0"/>
          <w:divBdr>
            <w:top w:val="none" w:sz="0" w:space="0" w:color="auto"/>
            <w:left w:val="none" w:sz="0" w:space="0" w:color="auto"/>
            <w:bottom w:val="none" w:sz="0" w:space="0" w:color="auto"/>
            <w:right w:val="none" w:sz="0" w:space="0" w:color="auto"/>
          </w:divBdr>
        </w:div>
        <w:div w:id="129590726">
          <w:marLeft w:val="576"/>
          <w:marRight w:val="0"/>
          <w:marTop w:val="80"/>
          <w:marBottom w:val="0"/>
          <w:divBdr>
            <w:top w:val="none" w:sz="0" w:space="0" w:color="auto"/>
            <w:left w:val="none" w:sz="0" w:space="0" w:color="auto"/>
            <w:bottom w:val="none" w:sz="0" w:space="0" w:color="auto"/>
            <w:right w:val="none" w:sz="0" w:space="0" w:color="auto"/>
          </w:divBdr>
        </w:div>
        <w:div w:id="748844477">
          <w:marLeft w:val="576"/>
          <w:marRight w:val="0"/>
          <w:marTop w:val="80"/>
          <w:marBottom w:val="0"/>
          <w:divBdr>
            <w:top w:val="none" w:sz="0" w:space="0" w:color="auto"/>
            <w:left w:val="none" w:sz="0" w:space="0" w:color="auto"/>
            <w:bottom w:val="none" w:sz="0" w:space="0" w:color="auto"/>
            <w:right w:val="none" w:sz="0" w:space="0" w:color="auto"/>
          </w:divBdr>
        </w:div>
        <w:div w:id="1584488610">
          <w:marLeft w:val="576"/>
          <w:marRight w:val="0"/>
          <w:marTop w:val="80"/>
          <w:marBottom w:val="0"/>
          <w:divBdr>
            <w:top w:val="none" w:sz="0" w:space="0" w:color="auto"/>
            <w:left w:val="none" w:sz="0" w:space="0" w:color="auto"/>
            <w:bottom w:val="none" w:sz="0" w:space="0" w:color="auto"/>
            <w:right w:val="none" w:sz="0" w:space="0" w:color="auto"/>
          </w:divBdr>
        </w:div>
        <w:div w:id="526219084">
          <w:marLeft w:val="576"/>
          <w:marRight w:val="0"/>
          <w:marTop w:val="80"/>
          <w:marBottom w:val="0"/>
          <w:divBdr>
            <w:top w:val="none" w:sz="0" w:space="0" w:color="auto"/>
            <w:left w:val="none" w:sz="0" w:space="0" w:color="auto"/>
            <w:bottom w:val="none" w:sz="0" w:space="0" w:color="auto"/>
            <w:right w:val="none" w:sz="0" w:space="0" w:color="auto"/>
          </w:divBdr>
        </w:div>
      </w:divsChild>
    </w:div>
    <w:div w:id="1515416992">
      <w:bodyDiv w:val="1"/>
      <w:marLeft w:val="0"/>
      <w:marRight w:val="0"/>
      <w:marTop w:val="0"/>
      <w:marBottom w:val="0"/>
      <w:divBdr>
        <w:top w:val="none" w:sz="0" w:space="0" w:color="auto"/>
        <w:left w:val="none" w:sz="0" w:space="0" w:color="auto"/>
        <w:bottom w:val="none" w:sz="0" w:space="0" w:color="auto"/>
        <w:right w:val="none" w:sz="0" w:space="0" w:color="auto"/>
      </w:divBdr>
      <w:divsChild>
        <w:div w:id="1321498035">
          <w:marLeft w:val="576"/>
          <w:marRight w:val="0"/>
          <w:marTop w:val="80"/>
          <w:marBottom w:val="0"/>
          <w:divBdr>
            <w:top w:val="none" w:sz="0" w:space="0" w:color="auto"/>
            <w:left w:val="none" w:sz="0" w:space="0" w:color="auto"/>
            <w:bottom w:val="none" w:sz="0" w:space="0" w:color="auto"/>
            <w:right w:val="none" w:sz="0" w:space="0" w:color="auto"/>
          </w:divBdr>
        </w:div>
        <w:div w:id="2003510958">
          <w:marLeft w:val="576"/>
          <w:marRight w:val="0"/>
          <w:marTop w:val="80"/>
          <w:marBottom w:val="0"/>
          <w:divBdr>
            <w:top w:val="none" w:sz="0" w:space="0" w:color="auto"/>
            <w:left w:val="none" w:sz="0" w:space="0" w:color="auto"/>
            <w:bottom w:val="none" w:sz="0" w:space="0" w:color="auto"/>
            <w:right w:val="none" w:sz="0" w:space="0" w:color="auto"/>
          </w:divBdr>
        </w:div>
        <w:div w:id="1271473407">
          <w:marLeft w:val="576"/>
          <w:marRight w:val="0"/>
          <w:marTop w:val="80"/>
          <w:marBottom w:val="0"/>
          <w:divBdr>
            <w:top w:val="none" w:sz="0" w:space="0" w:color="auto"/>
            <w:left w:val="none" w:sz="0" w:space="0" w:color="auto"/>
            <w:bottom w:val="none" w:sz="0" w:space="0" w:color="auto"/>
            <w:right w:val="none" w:sz="0" w:space="0" w:color="auto"/>
          </w:divBdr>
        </w:div>
        <w:div w:id="1802461745">
          <w:marLeft w:val="576"/>
          <w:marRight w:val="0"/>
          <w:marTop w:val="80"/>
          <w:marBottom w:val="0"/>
          <w:divBdr>
            <w:top w:val="none" w:sz="0" w:space="0" w:color="auto"/>
            <w:left w:val="none" w:sz="0" w:space="0" w:color="auto"/>
            <w:bottom w:val="none" w:sz="0" w:space="0" w:color="auto"/>
            <w:right w:val="none" w:sz="0" w:space="0" w:color="auto"/>
          </w:divBdr>
        </w:div>
        <w:div w:id="2032491245">
          <w:marLeft w:val="576"/>
          <w:marRight w:val="0"/>
          <w:marTop w:val="80"/>
          <w:marBottom w:val="0"/>
          <w:divBdr>
            <w:top w:val="none" w:sz="0" w:space="0" w:color="auto"/>
            <w:left w:val="none" w:sz="0" w:space="0" w:color="auto"/>
            <w:bottom w:val="none" w:sz="0" w:space="0" w:color="auto"/>
            <w:right w:val="none" w:sz="0" w:space="0" w:color="auto"/>
          </w:divBdr>
        </w:div>
      </w:divsChild>
    </w:div>
    <w:div w:id="1545871005">
      <w:bodyDiv w:val="1"/>
      <w:marLeft w:val="0"/>
      <w:marRight w:val="0"/>
      <w:marTop w:val="0"/>
      <w:marBottom w:val="0"/>
      <w:divBdr>
        <w:top w:val="none" w:sz="0" w:space="0" w:color="auto"/>
        <w:left w:val="none" w:sz="0" w:space="0" w:color="auto"/>
        <w:bottom w:val="none" w:sz="0" w:space="0" w:color="auto"/>
        <w:right w:val="none" w:sz="0" w:space="0" w:color="auto"/>
      </w:divBdr>
    </w:div>
    <w:div w:id="1579166553">
      <w:bodyDiv w:val="1"/>
      <w:marLeft w:val="0"/>
      <w:marRight w:val="0"/>
      <w:marTop w:val="0"/>
      <w:marBottom w:val="0"/>
      <w:divBdr>
        <w:top w:val="none" w:sz="0" w:space="0" w:color="auto"/>
        <w:left w:val="none" w:sz="0" w:space="0" w:color="auto"/>
        <w:bottom w:val="none" w:sz="0" w:space="0" w:color="auto"/>
        <w:right w:val="none" w:sz="0" w:space="0" w:color="auto"/>
      </w:divBdr>
    </w:div>
    <w:div w:id="1588490718">
      <w:bodyDiv w:val="1"/>
      <w:marLeft w:val="0"/>
      <w:marRight w:val="0"/>
      <w:marTop w:val="0"/>
      <w:marBottom w:val="0"/>
      <w:divBdr>
        <w:top w:val="none" w:sz="0" w:space="0" w:color="auto"/>
        <w:left w:val="none" w:sz="0" w:space="0" w:color="auto"/>
        <w:bottom w:val="none" w:sz="0" w:space="0" w:color="auto"/>
        <w:right w:val="none" w:sz="0" w:space="0" w:color="auto"/>
      </w:divBdr>
    </w:div>
    <w:div w:id="1609043318">
      <w:bodyDiv w:val="1"/>
      <w:marLeft w:val="0"/>
      <w:marRight w:val="0"/>
      <w:marTop w:val="0"/>
      <w:marBottom w:val="0"/>
      <w:divBdr>
        <w:top w:val="none" w:sz="0" w:space="0" w:color="auto"/>
        <w:left w:val="none" w:sz="0" w:space="0" w:color="auto"/>
        <w:bottom w:val="none" w:sz="0" w:space="0" w:color="auto"/>
        <w:right w:val="none" w:sz="0" w:space="0" w:color="auto"/>
      </w:divBdr>
    </w:div>
    <w:div w:id="1626277858">
      <w:bodyDiv w:val="1"/>
      <w:marLeft w:val="0"/>
      <w:marRight w:val="0"/>
      <w:marTop w:val="0"/>
      <w:marBottom w:val="0"/>
      <w:divBdr>
        <w:top w:val="none" w:sz="0" w:space="0" w:color="auto"/>
        <w:left w:val="none" w:sz="0" w:space="0" w:color="auto"/>
        <w:bottom w:val="none" w:sz="0" w:space="0" w:color="auto"/>
        <w:right w:val="none" w:sz="0" w:space="0" w:color="auto"/>
      </w:divBdr>
      <w:divsChild>
        <w:div w:id="1903323702">
          <w:marLeft w:val="576"/>
          <w:marRight w:val="0"/>
          <w:marTop w:val="80"/>
          <w:marBottom w:val="0"/>
          <w:divBdr>
            <w:top w:val="none" w:sz="0" w:space="0" w:color="auto"/>
            <w:left w:val="none" w:sz="0" w:space="0" w:color="auto"/>
            <w:bottom w:val="none" w:sz="0" w:space="0" w:color="auto"/>
            <w:right w:val="none" w:sz="0" w:space="0" w:color="auto"/>
          </w:divBdr>
        </w:div>
        <w:div w:id="99423572">
          <w:marLeft w:val="576"/>
          <w:marRight w:val="0"/>
          <w:marTop w:val="80"/>
          <w:marBottom w:val="0"/>
          <w:divBdr>
            <w:top w:val="none" w:sz="0" w:space="0" w:color="auto"/>
            <w:left w:val="none" w:sz="0" w:space="0" w:color="auto"/>
            <w:bottom w:val="none" w:sz="0" w:space="0" w:color="auto"/>
            <w:right w:val="none" w:sz="0" w:space="0" w:color="auto"/>
          </w:divBdr>
        </w:div>
        <w:div w:id="971641244">
          <w:marLeft w:val="576"/>
          <w:marRight w:val="0"/>
          <w:marTop w:val="80"/>
          <w:marBottom w:val="0"/>
          <w:divBdr>
            <w:top w:val="none" w:sz="0" w:space="0" w:color="auto"/>
            <w:left w:val="none" w:sz="0" w:space="0" w:color="auto"/>
            <w:bottom w:val="none" w:sz="0" w:space="0" w:color="auto"/>
            <w:right w:val="none" w:sz="0" w:space="0" w:color="auto"/>
          </w:divBdr>
        </w:div>
        <w:div w:id="602107591">
          <w:marLeft w:val="576"/>
          <w:marRight w:val="0"/>
          <w:marTop w:val="80"/>
          <w:marBottom w:val="0"/>
          <w:divBdr>
            <w:top w:val="none" w:sz="0" w:space="0" w:color="auto"/>
            <w:left w:val="none" w:sz="0" w:space="0" w:color="auto"/>
            <w:bottom w:val="none" w:sz="0" w:space="0" w:color="auto"/>
            <w:right w:val="none" w:sz="0" w:space="0" w:color="auto"/>
          </w:divBdr>
        </w:div>
      </w:divsChild>
    </w:div>
    <w:div w:id="1749691834">
      <w:bodyDiv w:val="1"/>
      <w:marLeft w:val="0"/>
      <w:marRight w:val="0"/>
      <w:marTop w:val="0"/>
      <w:marBottom w:val="0"/>
      <w:divBdr>
        <w:top w:val="none" w:sz="0" w:space="0" w:color="auto"/>
        <w:left w:val="none" w:sz="0" w:space="0" w:color="auto"/>
        <w:bottom w:val="none" w:sz="0" w:space="0" w:color="auto"/>
        <w:right w:val="none" w:sz="0" w:space="0" w:color="auto"/>
      </w:divBdr>
      <w:divsChild>
        <w:div w:id="730345245">
          <w:marLeft w:val="576"/>
          <w:marRight w:val="0"/>
          <w:marTop w:val="80"/>
          <w:marBottom w:val="0"/>
          <w:divBdr>
            <w:top w:val="none" w:sz="0" w:space="0" w:color="auto"/>
            <w:left w:val="none" w:sz="0" w:space="0" w:color="auto"/>
            <w:bottom w:val="none" w:sz="0" w:space="0" w:color="auto"/>
            <w:right w:val="none" w:sz="0" w:space="0" w:color="auto"/>
          </w:divBdr>
        </w:div>
        <w:div w:id="1928995191">
          <w:marLeft w:val="576"/>
          <w:marRight w:val="0"/>
          <w:marTop w:val="80"/>
          <w:marBottom w:val="0"/>
          <w:divBdr>
            <w:top w:val="none" w:sz="0" w:space="0" w:color="auto"/>
            <w:left w:val="none" w:sz="0" w:space="0" w:color="auto"/>
            <w:bottom w:val="none" w:sz="0" w:space="0" w:color="auto"/>
            <w:right w:val="none" w:sz="0" w:space="0" w:color="auto"/>
          </w:divBdr>
        </w:div>
        <w:div w:id="254755523">
          <w:marLeft w:val="576"/>
          <w:marRight w:val="0"/>
          <w:marTop w:val="80"/>
          <w:marBottom w:val="0"/>
          <w:divBdr>
            <w:top w:val="none" w:sz="0" w:space="0" w:color="auto"/>
            <w:left w:val="none" w:sz="0" w:space="0" w:color="auto"/>
            <w:bottom w:val="none" w:sz="0" w:space="0" w:color="auto"/>
            <w:right w:val="none" w:sz="0" w:space="0" w:color="auto"/>
          </w:divBdr>
        </w:div>
        <w:div w:id="1696805726">
          <w:marLeft w:val="576"/>
          <w:marRight w:val="0"/>
          <w:marTop w:val="80"/>
          <w:marBottom w:val="0"/>
          <w:divBdr>
            <w:top w:val="none" w:sz="0" w:space="0" w:color="auto"/>
            <w:left w:val="none" w:sz="0" w:space="0" w:color="auto"/>
            <w:bottom w:val="none" w:sz="0" w:space="0" w:color="auto"/>
            <w:right w:val="none" w:sz="0" w:space="0" w:color="auto"/>
          </w:divBdr>
        </w:div>
        <w:div w:id="1548957457">
          <w:marLeft w:val="576"/>
          <w:marRight w:val="0"/>
          <w:marTop w:val="80"/>
          <w:marBottom w:val="0"/>
          <w:divBdr>
            <w:top w:val="none" w:sz="0" w:space="0" w:color="auto"/>
            <w:left w:val="none" w:sz="0" w:space="0" w:color="auto"/>
            <w:bottom w:val="none" w:sz="0" w:space="0" w:color="auto"/>
            <w:right w:val="none" w:sz="0" w:space="0" w:color="auto"/>
          </w:divBdr>
        </w:div>
        <w:div w:id="883561505">
          <w:marLeft w:val="576"/>
          <w:marRight w:val="0"/>
          <w:marTop w:val="80"/>
          <w:marBottom w:val="0"/>
          <w:divBdr>
            <w:top w:val="none" w:sz="0" w:space="0" w:color="auto"/>
            <w:left w:val="none" w:sz="0" w:space="0" w:color="auto"/>
            <w:bottom w:val="none" w:sz="0" w:space="0" w:color="auto"/>
            <w:right w:val="none" w:sz="0" w:space="0" w:color="auto"/>
          </w:divBdr>
        </w:div>
        <w:div w:id="612634085">
          <w:marLeft w:val="576"/>
          <w:marRight w:val="0"/>
          <w:marTop w:val="80"/>
          <w:marBottom w:val="0"/>
          <w:divBdr>
            <w:top w:val="none" w:sz="0" w:space="0" w:color="auto"/>
            <w:left w:val="none" w:sz="0" w:space="0" w:color="auto"/>
            <w:bottom w:val="none" w:sz="0" w:space="0" w:color="auto"/>
            <w:right w:val="none" w:sz="0" w:space="0" w:color="auto"/>
          </w:divBdr>
        </w:div>
        <w:div w:id="2095856794">
          <w:marLeft w:val="576"/>
          <w:marRight w:val="0"/>
          <w:marTop w:val="80"/>
          <w:marBottom w:val="0"/>
          <w:divBdr>
            <w:top w:val="none" w:sz="0" w:space="0" w:color="auto"/>
            <w:left w:val="none" w:sz="0" w:space="0" w:color="auto"/>
            <w:bottom w:val="none" w:sz="0" w:space="0" w:color="auto"/>
            <w:right w:val="none" w:sz="0" w:space="0" w:color="auto"/>
          </w:divBdr>
        </w:div>
        <w:div w:id="1279070559">
          <w:marLeft w:val="576"/>
          <w:marRight w:val="0"/>
          <w:marTop w:val="80"/>
          <w:marBottom w:val="0"/>
          <w:divBdr>
            <w:top w:val="none" w:sz="0" w:space="0" w:color="auto"/>
            <w:left w:val="none" w:sz="0" w:space="0" w:color="auto"/>
            <w:bottom w:val="none" w:sz="0" w:space="0" w:color="auto"/>
            <w:right w:val="none" w:sz="0" w:space="0" w:color="auto"/>
          </w:divBdr>
        </w:div>
        <w:div w:id="921110064">
          <w:marLeft w:val="576"/>
          <w:marRight w:val="0"/>
          <w:marTop w:val="80"/>
          <w:marBottom w:val="0"/>
          <w:divBdr>
            <w:top w:val="none" w:sz="0" w:space="0" w:color="auto"/>
            <w:left w:val="none" w:sz="0" w:space="0" w:color="auto"/>
            <w:bottom w:val="none" w:sz="0" w:space="0" w:color="auto"/>
            <w:right w:val="none" w:sz="0" w:space="0" w:color="auto"/>
          </w:divBdr>
        </w:div>
      </w:divsChild>
    </w:div>
    <w:div w:id="1754084810">
      <w:bodyDiv w:val="1"/>
      <w:marLeft w:val="0"/>
      <w:marRight w:val="0"/>
      <w:marTop w:val="0"/>
      <w:marBottom w:val="0"/>
      <w:divBdr>
        <w:top w:val="none" w:sz="0" w:space="0" w:color="auto"/>
        <w:left w:val="none" w:sz="0" w:space="0" w:color="auto"/>
        <w:bottom w:val="none" w:sz="0" w:space="0" w:color="auto"/>
        <w:right w:val="none" w:sz="0" w:space="0" w:color="auto"/>
      </w:divBdr>
    </w:div>
    <w:div w:id="1782340655">
      <w:bodyDiv w:val="1"/>
      <w:marLeft w:val="0"/>
      <w:marRight w:val="0"/>
      <w:marTop w:val="0"/>
      <w:marBottom w:val="0"/>
      <w:divBdr>
        <w:top w:val="none" w:sz="0" w:space="0" w:color="auto"/>
        <w:left w:val="none" w:sz="0" w:space="0" w:color="auto"/>
        <w:bottom w:val="none" w:sz="0" w:space="0" w:color="auto"/>
        <w:right w:val="none" w:sz="0" w:space="0" w:color="auto"/>
      </w:divBdr>
      <w:divsChild>
        <w:div w:id="1698965087">
          <w:marLeft w:val="274"/>
          <w:marRight w:val="0"/>
          <w:marTop w:val="0"/>
          <w:marBottom w:val="0"/>
          <w:divBdr>
            <w:top w:val="none" w:sz="0" w:space="0" w:color="auto"/>
            <w:left w:val="none" w:sz="0" w:space="0" w:color="auto"/>
            <w:bottom w:val="none" w:sz="0" w:space="0" w:color="auto"/>
            <w:right w:val="none" w:sz="0" w:space="0" w:color="auto"/>
          </w:divBdr>
        </w:div>
        <w:div w:id="1732851208">
          <w:marLeft w:val="274"/>
          <w:marRight w:val="0"/>
          <w:marTop w:val="0"/>
          <w:marBottom w:val="0"/>
          <w:divBdr>
            <w:top w:val="none" w:sz="0" w:space="0" w:color="auto"/>
            <w:left w:val="none" w:sz="0" w:space="0" w:color="auto"/>
            <w:bottom w:val="none" w:sz="0" w:space="0" w:color="auto"/>
            <w:right w:val="none" w:sz="0" w:space="0" w:color="auto"/>
          </w:divBdr>
        </w:div>
        <w:div w:id="1141729177">
          <w:marLeft w:val="274"/>
          <w:marRight w:val="0"/>
          <w:marTop w:val="0"/>
          <w:marBottom w:val="0"/>
          <w:divBdr>
            <w:top w:val="none" w:sz="0" w:space="0" w:color="auto"/>
            <w:left w:val="none" w:sz="0" w:space="0" w:color="auto"/>
            <w:bottom w:val="none" w:sz="0" w:space="0" w:color="auto"/>
            <w:right w:val="none" w:sz="0" w:space="0" w:color="auto"/>
          </w:divBdr>
        </w:div>
        <w:div w:id="513884884">
          <w:marLeft w:val="274"/>
          <w:marRight w:val="0"/>
          <w:marTop w:val="0"/>
          <w:marBottom w:val="0"/>
          <w:divBdr>
            <w:top w:val="none" w:sz="0" w:space="0" w:color="auto"/>
            <w:left w:val="none" w:sz="0" w:space="0" w:color="auto"/>
            <w:bottom w:val="none" w:sz="0" w:space="0" w:color="auto"/>
            <w:right w:val="none" w:sz="0" w:space="0" w:color="auto"/>
          </w:divBdr>
        </w:div>
      </w:divsChild>
    </w:div>
    <w:div w:id="1803187396">
      <w:bodyDiv w:val="1"/>
      <w:marLeft w:val="0"/>
      <w:marRight w:val="0"/>
      <w:marTop w:val="0"/>
      <w:marBottom w:val="0"/>
      <w:divBdr>
        <w:top w:val="none" w:sz="0" w:space="0" w:color="auto"/>
        <w:left w:val="none" w:sz="0" w:space="0" w:color="auto"/>
        <w:bottom w:val="none" w:sz="0" w:space="0" w:color="auto"/>
        <w:right w:val="none" w:sz="0" w:space="0" w:color="auto"/>
      </w:divBdr>
      <w:divsChild>
        <w:div w:id="1883207246">
          <w:marLeft w:val="576"/>
          <w:marRight w:val="0"/>
          <w:marTop w:val="80"/>
          <w:marBottom w:val="0"/>
          <w:divBdr>
            <w:top w:val="none" w:sz="0" w:space="0" w:color="auto"/>
            <w:left w:val="none" w:sz="0" w:space="0" w:color="auto"/>
            <w:bottom w:val="none" w:sz="0" w:space="0" w:color="auto"/>
            <w:right w:val="none" w:sz="0" w:space="0" w:color="auto"/>
          </w:divBdr>
        </w:div>
        <w:div w:id="1460880865">
          <w:marLeft w:val="576"/>
          <w:marRight w:val="0"/>
          <w:marTop w:val="80"/>
          <w:marBottom w:val="0"/>
          <w:divBdr>
            <w:top w:val="none" w:sz="0" w:space="0" w:color="auto"/>
            <w:left w:val="none" w:sz="0" w:space="0" w:color="auto"/>
            <w:bottom w:val="none" w:sz="0" w:space="0" w:color="auto"/>
            <w:right w:val="none" w:sz="0" w:space="0" w:color="auto"/>
          </w:divBdr>
        </w:div>
        <w:div w:id="1543010019">
          <w:marLeft w:val="576"/>
          <w:marRight w:val="0"/>
          <w:marTop w:val="80"/>
          <w:marBottom w:val="0"/>
          <w:divBdr>
            <w:top w:val="none" w:sz="0" w:space="0" w:color="auto"/>
            <w:left w:val="none" w:sz="0" w:space="0" w:color="auto"/>
            <w:bottom w:val="none" w:sz="0" w:space="0" w:color="auto"/>
            <w:right w:val="none" w:sz="0" w:space="0" w:color="auto"/>
          </w:divBdr>
        </w:div>
        <w:div w:id="897790306">
          <w:marLeft w:val="576"/>
          <w:marRight w:val="0"/>
          <w:marTop w:val="80"/>
          <w:marBottom w:val="0"/>
          <w:divBdr>
            <w:top w:val="none" w:sz="0" w:space="0" w:color="auto"/>
            <w:left w:val="none" w:sz="0" w:space="0" w:color="auto"/>
            <w:bottom w:val="none" w:sz="0" w:space="0" w:color="auto"/>
            <w:right w:val="none" w:sz="0" w:space="0" w:color="auto"/>
          </w:divBdr>
        </w:div>
        <w:div w:id="2117943911">
          <w:marLeft w:val="576"/>
          <w:marRight w:val="0"/>
          <w:marTop w:val="80"/>
          <w:marBottom w:val="0"/>
          <w:divBdr>
            <w:top w:val="none" w:sz="0" w:space="0" w:color="auto"/>
            <w:left w:val="none" w:sz="0" w:space="0" w:color="auto"/>
            <w:bottom w:val="none" w:sz="0" w:space="0" w:color="auto"/>
            <w:right w:val="none" w:sz="0" w:space="0" w:color="auto"/>
          </w:divBdr>
        </w:div>
        <w:div w:id="2054033417">
          <w:marLeft w:val="576"/>
          <w:marRight w:val="0"/>
          <w:marTop w:val="80"/>
          <w:marBottom w:val="0"/>
          <w:divBdr>
            <w:top w:val="none" w:sz="0" w:space="0" w:color="auto"/>
            <w:left w:val="none" w:sz="0" w:space="0" w:color="auto"/>
            <w:bottom w:val="none" w:sz="0" w:space="0" w:color="auto"/>
            <w:right w:val="none" w:sz="0" w:space="0" w:color="auto"/>
          </w:divBdr>
        </w:div>
        <w:div w:id="811756340">
          <w:marLeft w:val="576"/>
          <w:marRight w:val="0"/>
          <w:marTop w:val="80"/>
          <w:marBottom w:val="0"/>
          <w:divBdr>
            <w:top w:val="none" w:sz="0" w:space="0" w:color="auto"/>
            <w:left w:val="none" w:sz="0" w:space="0" w:color="auto"/>
            <w:bottom w:val="none" w:sz="0" w:space="0" w:color="auto"/>
            <w:right w:val="none" w:sz="0" w:space="0" w:color="auto"/>
          </w:divBdr>
        </w:div>
        <w:div w:id="435441042">
          <w:marLeft w:val="576"/>
          <w:marRight w:val="0"/>
          <w:marTop w:val="80"/>
          <w:marBottom w:val="0"/>
          <w:divBdr>
            <w:top w:val="none" w:sz="0" w:space="0" w:color="auto"/>
            <w:left w:val="none" w:sz="0" w:space="0" w:color="auto"/>
            <w:bottom w:val="none" w:sz="0" w:space="0" w:color="auto"/>
            <w:right w:val="none" w:sz="0" w:space="0" w:color="auto"/>
          </w:divBdr>
        </w:div>
      </w:divsChild>
    </w:div>
    <w:div w:id="1804542131">
      <w:bodyDiv w:val="1"/>
      <w:marLeft w:val="0"/>
      <w:marRight w:val="0"/>
      <w:marTop w:val="0"/>
      <w:marBottom w:val="0"/>
      <w:divBdr>
        <w:top w:val="none" w:sz="0" w:space="0" w:color="auto"/>
        <w:left w:val="none" w:sz="0" w:space="0" w:color="auto"/>
        <w:bottom w:val="none" w:sz="0" w:space="0" w:color="auto"/>
        <w:right w:val="none" w:sz="0" w:space="0" w:color="auto"/>
      </w:divBdr>
      <w:divsChild>
        <w:div w:id="1276139720">
          <w:marLeft w:val="547"/>
          <w:marRight w:val="0"/>
          <w:marTop w:val="80"/>
          <w:marBottom w:val="160"/>
          <w:divBdr>
            <w:top w:val="none" w:sz="0" w:space="0" w:color="auto"/>
            <w:left w:val="none" w:sz="0" w:space="0" w:color="auto"/>
            <w:bottom w:val="none" w:sz="0" w:space="0" w:color="auto"/>
            <w:right w:val="none" w:sz="0" w:space="0" w:color="auto"/>
          </w:divBdr>
        </w:div>
        <w:div w:id="1812598381">
          <w:marLeft w:val="547"/>
          <w:marRight w:val="0"/>
          <w:marTop w:val="80"/>
          <w:marBottom w:val="160"/>
          <w:divBdr>
            <w:top w:val="none" w:sz="0" w:space="0" w:color="auto"/>
            <w:left w:val="none" w:sz="0" w:space="0" w:color="auto"/>
            <w:bottom w:val="none" w:sz="0" w:space="0" w:color="auto"/>
            <w:right w:val="none" w:sz="0" w:space="0" w:color="auto"/>
          </w:divBdr>
        </w:div>
        <w:div w:id="1857496492">
          <w:marLeft w:val="547"/>
          <w:marRight w:val="0"/>
          <w:marTop w:val="80"/>
          <w:marBottom w:val="160"/>
          <w:divBdr>
            <w:top w:val="none" w:sz="0" w:space="0" w:color="auto"/>
            <w:left w:val="none" w:sz="0" w:space="0" w:color="auto"/>
            <w:bottom w:val="none" w:sz="0" w:space="0" w:color="auto"/>
            <w:right w:val="none" w:sz="0" w:space="0" w:color="auto"/>
          </w:divBdr>
        </w:div>
        <w:div w:id="955021149">
          <w:marLeft w:val="547"/>
          <w:marRight w:val="0"/>
          <w:marTop w:val="80"/>
          <w:marBottom w:val="160"/>
          <w:divBdr>
            <w:top w:val="none" w:sz="0" w:space="0" w:color="auto"/>
            <w:left w:val="none" w:sz="0" w:space="0" w:color="auto"/>
            <w:bottom w:val="none" w:sz="0" w:space="0" w:color="auto"/>
            <w:right w:val="none" w:sz="0" w:space="0" w:color="auto"/>
          </w:divBdr>
        </w:div>
        <w:div w:id="1000503877">
          <w:marLeft w:val="547"/>
          <w:marRight w:val="0"/>
          <w:marTop w:val="80"/>
          <w:marBottom w:val="160"/>
          <w:divBdr>
            <w:top w:val="none" w:sz="0" w:space="0" w:color="auto"/>
            <w:left w:val="none" w:sz="0" w:space="0" w:color="auto"/>
            <w:bottom w:val="none" w:sz="0" w:space="0" w:color="auto"/>
            <w:right w:val="none" w:sz="0" w:space="0" w:color="auto"/>
          </w:divBdr>
        </w:div>
        <w:div w:id="578951784">
          <w:marLeft w:val="547"/>
          <w:marRight w:val="0"/>
          <w:marTop w:val="80"/>
          <w:marBottom w:val="160"/>
          <w:divBdr>
            <w:top w:val="none" w:sz="0" w:space="0" w:color="auto"/>
            <w:left w:val="none" w:sz="0" w:space="0" w:color="auto"/>
            <w:bottom w:val="none" w:sz="0" w:space="0" w:color="auto"/>
            <w:right w:val="none" w:sz="0" w:space="0" w:color="auto"/>
          </w:divBdr>
        </w:div>
        <w:div w:id="413821707">
          <w:marLeft w:val="547"/>
          <w:marRight w:val="0"/>
          <w:marTop w:val="80"/>
          <w:marBottom w:val="160"/>
          <w:divBdr>
            <w:top w:val="none" w:sz="0" w:space="0" w:color="auto"/>
            <w:left w:val="none" w:sz="0" w:space="0" w:color="auto"/>
            <w:bottom w:val="none" w:sz="0" w:space="0" w:color="auto"/>
            <w:right w:val="none" w:sz="0" w:space="0" w:color="auto"/>
          </w:divBdr>
        </w:div>
        <w:div w:id="1042560785">
          <w:marLeft w:val="547"/>
          <w:marRight w:val="0"/>
          <w:marTop w:val="80"/>
          <w:marBottom w:val="160"/>
          <w:divBdr>
            <w:top w:val="none" w:sz="0" w:space="0" w:color="auto"/>
            <w:left w:val="none" w:sz="0" w:space="0" w:color="auto"/>
            <w:bottom w:val="none" w:sz="0" w:space="0" w:color="auto"/>
            <w:right w:val="none" w:sz="0" w:space="0" w:color="auto"/>
          </w:divBdr>
        </w:div>
        <w:div w:id="1188374353">
          <w:marLeft w:val="547"/>
          <w:marRight w:val="0"/>
          <w:marTop w:val="80"/>
          <w:marBottom w:val="160"/>
          <w:divBdr>
            <w:top w:val="none" w:sz="0" w:space="0" w:color="auto"/>
            <w:left w:val="none" w:sz="0" w:space="0" w:color="auto"/>
            <w:bottom w:val="none" w:sz="0" w:space="0" w:color="auto"/>
            <w:right w:val="none" w:sz="0" w:space="0" w:color="auto"/>
          </w:divBdr>
        </w:div>
      </w:divsChild>
    </w:div>
    <w:div w:id="1835295796">
      <w:bodyDiv w:val="1"/>
      <w:marLeft w:val="0"/>
      <w:marRight w:val="0"/>
      <w:marTop w:val="0"/>
      <w:marBottom w:val="0"/>
      <w:divBdr>
        <w:top w:val="none" w:sz="0" w:space="0" w:color="auto"/>
        <w:left w:val="none" w:sz="0" w:space="0" w:color="auto"/>
        <w:bottom w:val="none" w:sz="0" w:space="0" w:color="auto"/>
        <w:right w:val="none" w:sz="0" w:space="0" w:color="auto"/>
      </w:divBdr>
      <w:divsChild>
        <w:div w:id="1802187441">
          <w:marLeft w:val="576"/>
          <w:marRight w:val="0"/>
          <w:marTop w:val="80"/>
          <w:marBottom w:val="0"/>
          <w:divBdr>
            <w:top w:val="none" w:sz="0" w:space="0" w:color="auto"/>
            <w:left w:val="none" w:sz="0" w:space="0" w:color="auto"/>
            <w:bottom w:val="none" w:sz="0" w:space="0" w:color="auto"/>
            <w:right w:val="none" w:sz="0" w:space="0" w:color="auto"/>
          </w:divBdr>
        </w:div>
        <w:div w:id="1774741584">
          <w:marLeft w:val="576"/>
          <w:marRight w:val="0"/>
          <w:marTop w:val="80"/>
          <w:marBottom w:val="0"/>
          <w:divBdr>
            <w:top w:val="none" w:sz="0" w:space="0" w:color="auto"/>
            <w:left w:val="none" w:sz="0" w:space="0" w:color="auto"/>
            <w:bottom w:val="none" w:sz="0" w:space="0" w:color="auto"/>
            <w:right w:val="none" w:sz="0" w:space="0" w:color="auto"/>
          </w:divBdr>
        </w:div>
        <w:div w:id="1460414277">
          <w:marLeft w:val="576"/>
          <w:marRight w:val="0"/>
          <w:marTop w:val="80"/>
          <w:marBottom w:val="0"/>
          <w:divBdr>
            <w:top w:val="none" w:sz="0" w:space="0" w:color="auto"/>
            <w:left w:val="none" w:sz="0" w:space="0" w:color="auto"/>
            <w:bottom w:val="none" w:sz="0" w:space="0" w:color="auto"/>
            <w:right w:val="none" w:sz="0" w:space="0" w:color="auto"/>
          </w:divBdr>
        </w:div>
        <w:div w:id="1861704708">
          <w:marLeft w:val="576"/>
          <w:marRight w:val="0"/>
          <w:marTop w:val="80"/>
          <w:marBottom w:val="0"/>
          <w:divBdr>
            <w:top w:val="none" w:sz="0" w:space="0" w:color="auto"/>
            <w:left w:val="none" w:sz="0" w:space="0" w:color="auto"/>
            <w:bottom w:val="none" w:sz="0" w:space="0" w:color="auto"/>
            <w:right w:val="none" w:sz="0" w:space="0" w:color="auto"/>
          </w:divBdr>
        </w:div>
        <w:div w:id="1641811054">
          <w:marLeft w:val="576"/>
          <w:marRight w:val="0"/>
          <w:marTop w:val="80"/>
          <w:marBottom w:val="0"/>
          <w:divBdr>
            <w:top w:val="none" w:sz="0" w:space="0" w:color="auto"/>
            <w:left w:val="none" w:sz="0" w:space="0" w:color="auto"/>
            <w:bottom w:val="none" w:sz="0" w:space="0" w:color="auto"/>
            <w:right w:val="none" w:sz="0" w:space="0" w:color="auto"/>
          </w:divBdr>
        </w:div>
        <w:div w:id="1357269288">
          <w:marLeft w:val="576"/>
          <w:marRight w:val="0"/>
          <w:marTop w:val="80"/>
          <w:marBottom w:val="0"/>
          <w:divBdr>
            <w:top w:val="none" w:sz="0" w:space="0" w:color="auto"/>
            <w:left w:val="none" w:sz="0" w:space="0" w:color="auto"/>
            <w:bottom w:val="none" w:sz="0" w:space="0" w:color="auto"/>
            <w:right w:val="none" w:sz="0" w:space="0" w:color="auto"/>
          </w:divBdr>
        </w:div>
        <w:div w:id="1206017577">
          <w:marLeft w:val="576"/>
          <w:marRight w:val="0"/>
          <w:marTop w:val="80"/>
          <w:marBottom w:val="0"/>
          <w:divBdr>
            <w:top w:val="none" w:sz="0" w:space="0" w:color="auto"/>
            <w:left w:val="none" w:sz="0" w:space="0" w:color="auto"/>
            <w:bottom w:val="none" w:sz="0" w:space="0" w:color="auto"/>
            <w:right w:val="none" w:sz="0" w:space="0" w:color="auto"/>
          </w:divBdr>
        </w:div>
      </w:divsChild>
    </w:div>
    <w:div w:id="1836610486">
      <w:bodyDiv w:val="1"/>
      <w:marLeft w:val="0"/>
      <w:marRight w:val="0"/>
      <w:marTop w:val="0"/>
      <w:marBottom w:val="0"/>
      <w:divBdr>
        <w:top w:val="none" w:sz="0" w:space="0" w:color="auto"/>
        <w:left w:val="none" w:sz="0" w:space="0" w:color="auto"/>
        <w:bottom w:val="none" w:sz="0" w:space="0" w:color="auto"/>
        <w:right w:val="none" w:sz="0" w:space="0" w:color="auto"/>
      </w:divBdr>
      <w:divsChild>
        <w:div w:id="491869429">
          <w:marLeft w:val="547"/>
          <w:marRight w:val="0"/>
          <w:marTop w:val="0"/>
          <w:marBottom w:val="0"/>
          <w:divBdr>
            <w:top w:val="none" w:sz="0" w:space="0" w:color="auto"/>
            <w:left w:val="none" w:sz="0" w:space="0" w:color="auto"/>
            <w:bottom w:val="none" w:sz="0" w:space="0" w:color="auto"/>
            <w:right w:val="none" w:sz="0" w:space="0" w:color="auto"/>
          </w:divBdr>
        </w:div>
        <w:div w:id="855462900">
          <w:marLeft w:val="547"/>
          <w:marRight w:val="0"/>
          <w:marTop w:val="0"/>
          <w:marBottom w:val="0"/>
          <w:divBdr>
            <w:top w:val="none" w:sz="0" w:space="0" w:color="auto"/>
            <w:left w:val="none" w:sz="0" w:space="0" w:color="auto"/>
            <w:bottom w:val="none" w:sz="0" w:space="0" w:color="auto"/>
            <w:right w:val="none" w:sz="0" w:space="0" w:color="auto"/>
          </w:divBdr>
        </w:div>
      </w:divsChild>
    </w:div>
    <w:div w:id="2007711526">
      <w:bodyDiv w:val="1"/>
      <w:marLeft w:val="0"/>
      <w:marRight w:val="0"/>
      <w:marTop w:val="0"/>
      <w:marBottom w:val="0"/>
      <w:divBdr>
        <w:top w:val="none" w:sz="0" w:space="0" w:color="auto"/>
        <w:left w:val="none" w:sz="0" w:space="0" w:color="auto"/>
        <w:bottom w:val="none" w:sz="0" w:space="0" w:color="auto"/>
        <w:right w:val="none" w:sz="0" w:space="0" w:color="auto"/>
      </w:divBdr>
    </w:div>
    <w:div w:id="2083871650">
      <w:bodyDiv w:val="1"/>
      <w:marLeft w:val="0"/>
      <w:marRight w:val="0"/>
      <w:marTop w:val="0"/>
      <w:marBottom w:val="0"/>
      <w:divBdr>
        <w:top w:val="none" w:sz="0" w:space="0" w:color="auto"/>
        <w:left w:val="none" w:sz="0" w:space="0" w:color="auto"/>
        <w:bottom w:val="none" w:sz="0" w:space="0" w:color="auto"/>
        <w:right w:val="none" w:sz="0" w:space="0" w:color="auto"/>
      </w:divBdr>
      <w:divsChild>
        <w:div w:id="1879850885">
          <w:marLeft w:val="547"/>
          <w:marRight w:val="0"/>
          <w:marTop w:val="0"/>
          <w:marBottom w:val="0"/>
          <w:divBdr>
            <w:top w:val="none" w:sz="0" w:space="0" w:color="auto"/>
            <w:left w:val="none" w:sz="0" w:space="0" w:color="auto"/>
            <w:bottom w:val="none" w:sz="0" w:space="0" w:color="auto"/>
            <w:right w:val="none" w:sz="0" w:space="0" w:color="auto"/>
          </w:divBdr>
        </w:div>
      </w:divsChild>
    </w:div>
    <w:div w:id="2133819009">
      <w:bodyDiv w:val="1"/>
      <w:marLeft w:val="0"/>
      <w:marRight w:val="0"/>
      <w:marTop w:val="0"/>
      <w:marBottom w:val="0"/>
      <w:divBdr>
        <w:top w:val="none" w:sz="0" w:space="0" w:color="auto"/>
        <w:left w:val="none" w:sz="0" w:space="0" w:color="auto"/>
        <w:bottom w:val="none" w:sz="0" w:space="0" w:color="auto"/>
        <w:right w:val="none" w:sz="0" w:space="0" w:color="auto"/>
      </w:divBdr>
      <w:divsChild>
        <w:div w:id="54008273">
          <w:marLeft w:val="0"/>
          <w:marRight w:val="0"/>
          <w:marTop w:val="0"/>
          <w:marBottom w:val="0"/>
          <w:divBdr>
            <w:top w:val="none" w:sz="0" w:space="0" w:color="auto"/>
            <w:left w:val="none" w:sz="0" w:space="0" w:color="auto"/>
            <w:bottom w:val="none" w:sz="0" w:space="0" w:color="auto"/>
            <w:right w:val="none" w:sz="0" w:space="0" w:color="auto"/>
          </w:divBdr>
          <w:divsChild>
            <w:div w:id="1830242399">
              <w:marLeft w:val="0"/>
              <w:marRight w:val="0"/>
              <w:marTop w:val="0"/>
              <w:marBottom w:val="0"/>
              <w:divBdr>
                <w:top w:val="none" w:sz="0" w:space="0" w:color="auto"/>
                <w:left w:val="none" w:sz="0" w:space="0" w:color="auto"/>
                <w:bottom w:val="none" w:sz="0" w:space="0" w:color="auto"/>
                <w:right w:val="none" w:sz="0" w:space="0" w:color="auto"/>
              </w:divBdr>
              <w:divsChild>
                <w:div w:id="2050490678">
                  <w:marLeft w:val="0"/>
                  <w:marRight w:val="0"/>
                  <w:marTop w:val="0"/>
                  <w:marBottom w:val="0"/>
                  <w:divBdr>
                    <w:top w:val="none" w:sz="0" w:space="0" w:color="auto"/>
                    <w:left w:val="none" w:sz="0" w:space="0" w:color="auto"/>
                    <w:bottom w:val="none" w:sz="0" w:space="0" w:color="auto"/>
                    <w:right w:val="none" w:sz="0" w:space="0" w:color="auto"/>
                  </w:divBdr>
                  <w:divsChild>
                    <w:div w:id="128484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982031">
          <w:marLeft w:val="0"/>
          <w:marRight w:val="0"/>
          <w:marTop w:val="0"/>
          <w:marBottom w:val="0"/>
          <w:divBdr>
            <w:top w:val="none" w:sz="0" w:space="0" w:color="auto"/>
            <w:left w:val="none" w:sz="0" w:space="0" w:color="auto"/>
            <w:bottom w:val="none" w:sz="0" w:space="0" w:color="auto"/>
            <w:right w:val="none" w:sz="0" w:space="0" w:color="auto"/>
          </w:divBdr>
          <w:divsChild>
            <w:div w:id="91162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egislation.gov.uk/nisi/2005/1117/contents" TargetMode="External"/><Relationship Id="rId18" Type="http://schemas.openxmlformats.org/officeDocument/2006/relationships/hyperlink" Target="https://www.education-ni.gov.uk/sites/default/files/publications/education/Top%20Tips%20for%20Parents%20A5.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ducation-ni.gov.uk/sites/default/files/publications/de/the-code-of-practice.pdf" TargetMode="External"/><Relationship Id="rId17" Type="http://schemas.openxmlformats.org/officeDocument/2006/relationships/hyperlink" Target="http://www.legislation.gov.uk/nia/2016/8/pdfs/nia_20160008_en.pdf" TargetMode="External"/><Relationship Id="rId2" Type="http://schemas.openxmlformats.org/officeDocument/2006/relationships/numbering" Target="numbering.xml"/><Relationship Id="rId16" Type="http://schemas.openxmlformats.org/officeDocument/2006/relationships/hyperlink" Target="https://www.education-ni.gov.uk/sites/default/files/publications/de/guidance-on-induction-and-transition-pre-school-education-and-year-1.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icurriculum.org.uk/docs/key_stages_1_and_2/areas_of_learning/pdmu/livinglearningtogether/year7/yr7_unit4.pdf" TargetMode="External"/><Relationship Id="rId5" Type="http://schemas.openxmlformats.org/officeDocument/2006/relationships/webSettings" Target="webSettings.xml"/><Relationship Id="rId15" Type="http://schemas.openxmlformats.org/officeDocument/2006/relationships/hyperlink" Target="https://www.education-ni.gov.uk/publications/resource-file-children-special-educational-needs"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education-ni.gov.uk/sites/default/files/publications/de/supplement.pdf"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Flow">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21D4A-715A-40ED-B566-4B97D07DA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2436</Words>
  <Characters>13890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Pupil Voice: Listening to and involving children and young people in managing their SEND</vt:lpstr>
    </vt:vector>
  </TitlesOfParts>
  <Company>ESANI</Company>
  <LinksUpToDate>false</LinksUpToDate>
  <CharactersWithSpaces>16294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Voice: Listening to and involving children and young people in managing their SEND</dc:title>
  <dc:subject/>
  <dc:creator>SEND Implementation Team 2020</dc:creator>
  <cp:keywords>Catherine Ward</cp:keywords>
  <dc:description/>
  <cp:lastModifiedBy>R Fearon</cp:lastModifiedBy>
  <cp:revision>2</cp:revision>
  <cp:lastPrinted>2022-09-29T13:39:00Z</cp:lastPrinted>
  <dcterms:created xsi:type="dcterms:W3CDTF">2022-09-29T13:40:00Z</dcterms:created>
  <dcterms:modified xsi:type="dcterms:W3CDTF">2022-09-29T13:40:00Z</dcterms:modified>
</cp:coreProperties>
</file>